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5BE7" w14:textId="239DFA50" w:rsidR="00A84479" w:rsidRDefault="00B45A56" w:rsidP="00D4161A">
      <w:pPr>
        <w:spacing w:after="120"/>
        <w:ind w:left="1440" w:right="418" w:firstLine="720"/>
        <w:jc w:val="center"/>
        <w:rPr>
          <w:szCs w:val="20"/>
        </w:rPr>
      </w:pPr>
      <w:r>
        <w:rPr>
          <w:rFonts w:cstheme="minorHAnsi"/>
          <w:b/>
          <w:noProof/>
          <w:color w:val="007DC3"/>
          <w:sz w:val="40"/>
          <w:szCs w:val="40"/>
        </w:rPr>
        <mc:AlternateContent>
          <mc:Choice Requires="wps">
            <w:drawing>
              <wp:anchor distT="0" distB="0" distL="114300" distR="114300" simplePos="0" relativeHeight="251602431" behindDoc="0" locked="0" layoutInCell="1" allowOverlap="1" wp14:anchorId="42FDAD12" wp14:editId="01D86D43">
                <wp:simplePos x="0" y="0"/>
                <wp:positionH relativeFrom="column">
                  <wp:posOffset>-38100</wp:posOffset>
                </wp:positionH>
                <wp:positionV relativeFrom="paragraph">
                  <wp:posOffset>56819</wp:posOffset>
                </wp:positionV>
                <wp:extent cx="7070090" cy="964888"/>
                <wp:effectExtent l="0" t="0" r="0" b="6985"/>
                <wp:wrapNone/>
                <wp:docPr id="55" name="Text Box 55"/>
                <wp:cNvGraphicFramePr/>
                <a:graphic xmlns:a="http://schemas.openxmlformats.org/drawingml/2006/main">
                  <a:graphicData uri="http://schemas.microsoft.com/office/word/2010/wordprocessingShape">
                    <wps:wsp>
                      <wps:cNvSpPr txBox="1"/>
                      <wps:spPr>
                        <a:xfrm>
                          <a:off x="0" y="0"/>
                          <a:ext cx="7070090" cy="964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5E7C7" w14:textId="67E803E1" w:rsidR="00E2549E" w:rsidRPr="00017B97" w:rsidRDefault="00B7703F" w:rsidP="00017B97">
                            <w:pPr>
                              <w:rPr>
                                <w:rFonts w:eastAsia="Frutiger LT Std 57 Cn" w:cstheme="minorHAnsi"/>
                                <w:b/>
                                <w:bCs/>
                                <w:color w:val="000000" w:themeColor="text1"/>
                                <w:sz w:val="40"/>
                                <w:szCs w:val="40"/>
                              </w:rPr>
                            </w:pPr>
                            <w:r>
                              <w:rPr>
                                <w:rFonts w:ascii="Georgia" w:hAnsi="Georgia" w:cstheme="minorHAnsi"/>
                                <w:b/>
                                <w:color w:val="000000" w:themeColor="text1"/>
                                <w:sz w:val="40"/>
                                <w:szCs w:val="40"/>
                              </w:rPr>
                              <w:t>Prince George’s County Public Schools</w:t>
                            </w:r>
                            <w:r w:rsidR="00E2549E" w:rsidRPr="00462F3F">
                              <w:rPr>
                                <w:rFonts w:ascii="Georgia" w:hAnsi="Georgia" w:cstheme="minorHAnsi"/>
                                <w:b/>
                                <w:color w:val="000000" w:themeColor="text1"/>
                                <w:sz w:val="40"/>
                                <w:szCs w:val="40"/>
                              </w:rPr>
                              <w:br/>
                            </w:r>
                            <w:r w:rsidR="00F96C0E" w:rsidRPr="00462F3F">
                              <w:rPr>
                                <w:rFonts w:ascii="Georgia" w:eastAsia="Frutiger LT Std 57 Cn" w:hAnsi="Georgia" w:cstheme="minorHAnsi"/>
                                <w:b/>
                                <w:bCs/>
                                <w:color w:val="000000" w:themeColor="text1"/>
                                <w:sz w:val="40"/>
                                <w:szCs w:val="40"/>
                              </w:rPr>
                              <w:t xml:space="preserve">Plan </w:t>
                            </w:r>
                            <w:r w:rsidR="00FF7C9E">
                              <w:rPr>
                                <w:rFonts w:ascii="Georgia" w:eastAsia="Frutiger LT Std 57 Cn" w:hAnsi="Georgia" w:cstheme="minorHAnsi"/>
                                <w:b/>
                                <w:bCs/>
                                <w:color w:val="000000" w:themeColor="text1"/>
                                <w:sz w:val="40"/>
                                <w:szCs w:val="40"/>
                              </w:rPr>
                              <w:t>O</w:t>
                            </w:r>
                            <w:r w:rsidR="00F96C0E" w:rsidRPr="00462F3F">
                              <w:rPr>
                                <w:rFonts w:ascii="Georgia" w:eastAsia="Frutiger LT Std 57 Cn" w:hAnsi="Georgia" w:cstheme="minorHAnsi"/>
                                <w:b/>
                                <w:bCs/>
                                <w:color w:val="000000" w:themeColor="text1"/>
                                <w:sz w:val="40"/>
                                <w:szCs w:val="40"/>
                              </w:rPr>
                              <w:t xml:space="preserve">verview and </w:t>
                            </w:r>
                            <w:r w:rsidR="00FF7C9E">
                              <w:rPr>
                                <w:rFonts w:ascii="Georgia" w:eastAsia="Frutiger LT Std 57 Cn" w:hAnsi="Georgia" w:cstheme="minorHAnsi"/>
                                <w:b/>
                                <w:bCs/>
                                <w:color w:val="000000" w:themeColor="text1"/>
                                <w:sz w:val="40"/>
                                <w:szCs w:val="40"/>
                              </w:rPr>
                              <w:t>C</w:t>
                            </w:r>
                            <w:r w:rsidR="00F96C0E" w:rsidRPr="00462F3F">
                              <w:rPr>
                                <w:rFonts w:ascii="Georgia" w:eastAsia="Frutiger LT Std 57 Cn" w:hAnsi="Georgia" w:cstheme="minorHAnsi"/>
                                <w:b/>
                                <w:bCs/>
                                <w:color w:val="000000" w:themeColor="text1"/>
                                <w:sz w:val="40"/>
                                <w:szCs w:val="40"/>
                              </w:rPr>
                              <w:t xml:space="preserve">ost </w:t>
                            </w:r>
                            <w:r w:rsidR="00C112A8">
                              <w:rPr>
                                <w:rFonts w:ascii="Georgia" w:eastAsia="Frutiger LT Std 57 Cn" w:hAnsi="Georgia" w:cstheme="minorHAnsi"/>
                                <w:b/>
                                <w:bCs/>
                                <w:color w:val="000000" w:themeColor="text1"/>
                                <w:sz w:val="40"/>
                                <w:szCs w:val="40"/>
                              </w:rPr>
                              <w:t xml:space="preserve">of </w:t>
                            </w:r>
                            <w:r w:rsidR="00F96C0E" w:rsidRPr="00462F3F">
                              <w:rPr>
                                <w:rFonts w:ascii="Georgia" w:eastAsia="Frutiger LT Std 57 Cn" w:hAnsi="Georgia" w:cstheme="minorHAnsi"/>
                                <w:b/>
                                <w:bCs/>
                                <w:color w:val="000000" w:themeColor="text1"/>
                                <w:sz w:val="40"/>
                                <w:szCs w:val="40"/>
                              </w:rPr>
                              <w:t>Coverage</w:t>
                            </w:r>
                            <w:r w:rsidR="00E2549E" w:rsidRPr="00462F3F">
                              <w:rPr>
                                <w:rFonts w:ascii="Georgia" w:eastAsia="Frutiger LT Std 57 Cn" w:hAnsi="Georgia" w:cstheme="minorHAnsi"/>
                                <w:b/>
                                <w:bCs/>
                                <w:color w:val="000000" w:themeColor="text1"/>
                                <w:sz w:val="40"/>
                                <w:szCs w:val="40"/>
                              </w:rPr>
                              <w:t xml:space="preserve"> </w:t>
                            </w:r>
                            <w:r w:rsidR="00235485">
                              <w:rPr>
                                <w:rFonts w:ascii="Georgia" w:eastAsia="Frutiger LT Std 57 Cn" w:hAnsi="Georgia" w:cstheme="minorHAnsi"/>
                                <w:b/>
                                <w:bCs/>
                                <w:color w:val="000000" w:themeColor="text1"/>
                                <w:sz w:val="40"/>
                                <w:szCs w:val="40"/>
                              </w:rPr>
                              <w:t xml:space="preserve">for </w:t>
                            </w:r>
                            <w:r w:rsidR="007D7DF3">
                              <w:rPr>
                                <w:rFonts w:ascii="Georgia" w:eastAsia="Frutiger LT Std 57 Cn" w:hAnsi="Georgia" w:cstheme="minorHAnsi"/>
                                <w:b/>
                                <w:bCs/>
                                <w:color w:val="000000" w:themeColor="text1"/>
                                <w:sz w:val="40"/>
                                <w:szCs w:val="40"/>
                              </w:rPr>
                              <w:t>Active 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DAD12" id="_x0000_t202" coordsize="21600,21600" o:spt="202" path="m,l,21600r21600,l21600,xe">
                <v:stroke joinstyle="miter"/>
                <v:path gradientshapeok="t" o:connecttype="rect"/>
              </v:shapetype>
              <v:shape id="Text Box 55" o:spid="_x0000_s1026" type="#_x0000_t202" style="position:absolute;left:0;text-align:left;margin-left:-3pt;margin-top:4.45pt;width:556.7pt;height:76pt;z-index:251602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" filled="f" stroked="f" strokeweight=".5pt">
                <v:textbox>
                  <w:txbxContent>
                    <w:p w14:paraId="17D5E7C7" w14:textId="67E803E1" w:rsidR="00E2549E" w:rsidRPr="00017B97" w:rsidRDefault="00B7703F" w:rsidP="00017B97">
                      <w:pPr>
                        <w:rPr>
                          <w:rFonts w:eastAsia="Frutiger LT Std 57 Cn" w:cstheme="minorHAnsi"/>
                          <w:b/>
                          <w:bCs/>
                          <w:color w:val="000000" w:themeColor="text1"/>
                          <w:sz w:val="40"/>
                          <w:szCs w:val="40"/>
                        </w:rPr>
                      </w:pPr>
                      <w:r>
                        <w:rPr>
                          <w:rFonts w:ascii="Georgia" w:hAnsi="Georgia" w:cstheme="minorHAnsi"/>
                          <w:b/>
                          <w:color w:val="000000" w:themeColor="text1"/>
                          <w:sz w:val="40"/>
                          <w:szCs w:val="40"/>
                        </w:rPr>
                        <w:t>Prince George’s County Public Schools</w:t>
                      </w:r>
                      <w:r w:rsidR="00E2549E" w:rsidRPr="00462F3F">
                        <w:rPr>
                          <w:rFonts w:ascii="Georgia" w:hAnsi="Georgia" w:cstheme="minorHAnsi"/>
                          <w:b/>
                          <w:color w:val="000000" w:themeColor="text1"/>
                          <w:sz w:val="40"/>
                          <w:szCs w:val="40"/>
                        </w:rPr>
                        <w:br/>
                      </w:r>
                      <w:r w:rsidR="00F96C0E" w:rsidRPr="00462F3F">
                        <w:rPr>
                          <w:rFonts w:ascii="Georgia" w:eastAsia="Frutiger LT Std 57 Cn" w:hAnsi="Georgia" w:cstheme="minorHAnsi"/>
                          <w:b/>
                          <w:bCs/>
                          <w:color w:val="000000" w:themeColor="text1"/>
                          <w:sz w:val="40"/>
                          <w:szCs w:val="40"/>
                        </w:rPr>
                        <w:t xml:space="preserve">Plan </w:t>
                      </w:r>
                      <w:r w:rsidR="00FF7C9E">
                        <w:rPr>
                          <w:rFonts w:ascii="Georgia" w:eastAsia="Frutiger LT Std 57 Cn" w:hAnsi="Georgia" w:cstheme="minorHAnsi"/>
                          <w:b/>
                          <w:bCs/>
                          <w:color w:val="000000" w:themeColor="text1"/>
                          <w:sz w:val="40"/>
                          <w:szCs w:val="40"/>
                        </w:rPr>
                        <w:t>O</w:t>
                      </w:r>
                      <w:r w:rsidR="00F96C0E" w:rsidRPr="00462F3F">
                        <w:rPr>
                          <w:rFonts w:ascii="Georgia" w:eastAsia="Frutiger LT Std 57 Cn" w:hAnsi="Georgia" w:cstheme="minorHAnsi"/>
                          <w:b/>
                          <w:bCs/>
                          <w:color w:val="000000" w:themeColor="text1"/>
                          <w:sz w:val="40"/>
                          <w:szCs w:val="40"/>
                        </w:rPr>
                        <w:t xml:space="preserve">verview and </w:t>
                      </w:r>
                      <w:r w:rsidR="00FF7C9E">
                        <w:rPr>
                          <w:rFonts w:ascii="Georgia" w:eastAsia="Frutiger LT Std 57 Cn" w:hAnsi="Georgia" w:cstheme="minorHAnsi"/>
                          <w:b/>
                          <w:bCs/>
                          <w:color w:val="000000" w:themeColor="text1"/>
                          <w:sz w:val="40"/>
                          <w:szCs w:val="40"/>
                        </w:rPr>
                        <w:t>C</w:t>
                      </w:r>
                      <w:r w:rsidR="00F96C0E" w:rsidRPr="00462F3F">
                        <w:rPr>
                          <w:rFonts w:ascii="Georgia" w:eastAsia="Frutiger LT Std 57 Cn" w:hAnsi="Georgia" w:cstheme="minorHAnsi"/>
                          <w:b/>
                          <w:bCs/>
                          <w:color w:val="000000" w:themeColor="text1"/>
                          <w:sz w:val="40"/>
                          <w:szCs w:val="40"/>
                        </w:rPr>
                        <w:t xml:space="preserve">ost </w:t>
                      </w:r>
                      <w:r w:rsidR="00C112A8">
                        <w:rPr>
                          <w:rFonts w:ascii="Georgia" w:eastAsia="Frutiger LT Std 57 Cn" w:hAnsi="Georgia" w:cstheme="minorHAnsi"/>
                          <w:b/>
                          <w:bCs/>
                          <w:color w:val="000000" w:themeColor="text1"/>
                          <w:sz w:val="40"/>
                          <w:szCs w:val="40"/>
                        </w:rPr>
                        <w:t xml:space="preserve">of </w:t>
                      </w:r>
                      <w:r w:rsidR="00F96C0E" w:rsidRPr="00462F3F">
                        <w:rPr>
                          <w:rFonts w:ascii="Georgia" w:eastAsia="Frutiger LT Std 57 Cn" w:hAnsi="Georgia" w:cstheme="minorHAnsi"/>
                          <w:b/>
                          <w:bCs/>
                          <w:color w:val="000000" w:themeColor="text1"/>
                          <w:sz w:val="40"/>
                          <w:szCs w:val="40"/>
                        </w:rPr>
                        <w:t>Coverage</w:t>
                      </w:r>
                      <w:r w:rsidR="00E2549E" w:rsidRPr="00462F3F">
                        <w:rPr>
                          <w:rFonts w:ascii="Georgia" w:eastAsia="Frutiger LT Std 57 Cn" w:hAnsi="Georgia" w:cstheme="minorHAnsi"/>
                          <w:b/>
                          <w:bCs/>
                          <w:color w:val="000000" w:themeColor="text1"/>
                          <w:sz w:val="40"/>
                          <w:szCs w:val="40"/>
                        </w:rPr>
                        <w:t xml:space="preserve"> </w:t>
                      </w:r>
                      <w:r w:rsidR="00235485">
                        <w:rPr>
                          <w:rFonts w:ascii="Georgia" w:eastAsia="Frutiger LT Std 57 Cn" w:hAnsi="Georgia" w:cstheme="minorHAnsi"/>
                          <w:b/>
                          <w:bCs/>
                          <w:color w:val="000000" w:themeColor="text1"/>
                          <w:sz w:val="40"/>
                          <w:szCs w:val="40"/>
                        </w:rPr>
                        <w:t xml:space="preserve">for </w:t>
                      </w:r>
                      <w:r w:rsidR="007D7DF3">
                        <w:rPr>
                          <w:rFonts w:ascii="Georgia" w:eastAsia="Frutiger LT Std 57 Cn" w:hAnsi="Georgia" w:cstheme="minorHAnsi"/>
                          <w:b/>
                          <w:bCs/>
                          <w:color w:val="000000" w:themeColor="text1"/>
                          <w:sz w:val="40"/>
                          <w:szCs w:val="40"/>
                        </w:rPr>
                        <w:t>Active Employees</w:t>
                      </w:r>
                    </w:p>
                  </w:txbxContent>
                </v:textbox>
              </v:shape>
            </w:pict>
          </mc:Fallback>
        </mc:AlternateContent>
      </w:r>
    </w:p>
    <w:p w14:paraId="40F8C919" w14:textId="44A1CB39" w:rsidR="00E2549E" w:rsidRDefault="00733E6D" w:rsidP="00A84479">
      <w:pPr>
        <w:spacing w:after="120"/>
        <w:ind w:right="418"/>
        <w:jc w:val="center"/>
        <w:rPr>
          <w:szCs w:val="20"/>
        </w:rPr>
      </w:pPr>
      <w:r>
        <w:rPr>
          <w:szCs w:val="20"/>
        </w:rPr>
        <w:tab/>
      </w:r>
      <w:r>
        <w:rPr>
          <w:szCs w:val="20"/>
        </w:rPr>
        <w:tab/>
      </w:r>
      <w:r>
        <w:rPr>
          <w:szCs w:val="20"/>
        </w:rPr>
        <w:tab/>
      </w:r>
      <w:r>
        <w:rPr>
          <w:szCs w:val="20"/>
        </w:rPr>
        <w:tab/>
      </w:r>
      <w:r w:rsidR="00A868B4">
        <w:rPr>
          <w:szCs w:val="20"/>
        </w:rPr>
        <w:tab/>
      </w:r>
      <w:r w:rsidR="00A868B4">
        <w:rPr>
          <w:szCs w:val="20"/>
        </w:rPr>
        <w:tab/>
      </w:r>
    </w:p>
    <w:p w14:paraId="2347898B" w14:textId="68141AF2" w:rsidR="00E2549E" w:rsidRDefault="00E2549E" w:rsidP="00A84479">
      <w:pPr>
        <w:spacing w:after="120"/>
        <w:ind w:right="418"/>
        <w:jc w:val="center"/>
        <w:rPr>
          <w:szCs w:val="20"/>
        </w:rPr>
      </w:pPr>
    </w:p>
    <w:p w14:paraId="648F0B54" w14:textId="665A99CB" w:rsidR="005B6DD1" w:rsidRDefault="007D7DF3" w:rsidP="005B6DD1">
      <w:pPr>
        <w:spacing w:before="120" w:line="120" w:lineRule="exact"/>
        <w:rPr>
          <w:sz w:val="12"/>
          <w:szCs w:val="12"/>
        </w:rPr>
      </w:pPr>
      <w:r>
        <w:rPr>
          <w:rFonts w:cstheme="minorHAnsi"/>
          <w:b/>
          <w:noProof/>
          <w:color w:val="007DC3"/>
          <w:sz w:val="40"/>
          <w:szCs w:val="40"/>
        </w:rPr>
        <mc:AlternateContent>
          <mc:Choice Requires="wps">
            <w:drawing>
              <wp:anchor distT="0" distB="0" distL="114300" distR="114300" simplePos="0" relativeHeight="251658240" behindDoc="0" locked="0" layoutInCell="1" allowOverlap="1" wp14:anchorId="34C1F267" wp14:editId="5CC192CB">
                <wp:simplePos x="0" y="0"/>
                <wp:positionH relativeFrom="margin">
                  <wp:posOffset>110490</wp:posOffset>
                </wp:positionH>
                <wp:positionV relativeFrom="paragraph">
                  <wp:posOffset>246049</wp:posOffset>
                </wp:positionV>
                <wp:extent cx="6687185" cy="1466850"/>
                <wp:effectExtent l="0" t="0" r="0" b="0"/>
                <wp:wrapTopAndBottom/>
                <wp:docPr id="36" name="Text Box 36"/>
                <wp:cNvGraphicFramePr/>
                <a:graphic xmlns:a="http://schemas.openxmlformats.org/drawingml/2006/main">
                  <a:graphicData uri="http://schemas.microsoft.com/office/word/2010/wordprocessingShape">
                    <wps:wsp>
                      <wps:cNvSpPr txBox="1"/>
                      <wps:spPr>
                        <a:xfrm>
                          <a:off x="0" y="0"/>
                          <a:ext cx="6687185" cy="1466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B91757D" w14:textId="6DD3F5EA" w:rsidR="00F074F2" w:rsidRDefault="00DD1962" w:rsidP="00DD1962">
                            <w:pPr>
                              <w:tabs>
                                <w:tab w:val="left" w:pos="10980"/>
                              </w:tabs>
                              <w:ind w:right="216"/>
                              <w:rPr>
                                <w:rFonts w:ascii="Arial" w:hAnsi="Arial" w:cs="Arial"/>
                                <w:szCs w:val="20"/>
                              </w:rPr>
                            </w:pPr>
                            <w:r w:rsidRPr="00F40DF6">
                              <w:rPr>
                                <w:rFonts w:ascii="Arial" w:hAnsi="Arial" w:cs="Arial"/>
                                <w:szCs w:val="20"/>
                              </w:rPr>
                              <w:t xml:space="preserve">This document has important information </w:t>
                            </w:r>
                            <w:r>
                              <w:rPr>
                                <w:rFonts w:ascii="Arial" w:hAnsi="Arial" w:cs="Arial"/>
                                <w:szCs w:val="20"/>
                              </w:rPr>
                              <w:t>about what’s available to you</w:t>
                            </w:r>
                            <w:r w:rsidR="00F074F2">
                              <w:rPr>
                                <w:rFonts w:ascii="Arial" w:hAnsi="Arial" w:cs="Arial"/>
                                <w:szCs w:val="20"/>
                              </w:rPr>
                              <w:t xml:space="preserve"> as a</w:t>
                            </w:r>
                            <w:r w:rsidR="00B11B88">
                              <w:rPr>
                                <w:rFonts w:ascii="Arial" w:hAnsi="Arial" w:cs="Arial"/>
                                <w:szCs w:val="20"/>
                              </w:rPr>
                              <w:t>n Employee of Prince George’s County Public Schools.</w:t>
                            </w:r>
                            <w:r>
                              <w:rPr>
                                <w:rFonts w:ascii="Arial" w:hAnsi="Arial" w:cs="Arial"/>
                                <w:szCs w:val="20"/>
                              </w:rPr>
                              <w:t xml:space="preserve"> </w:t>
                            </w:r>
                          </w:p>
                          <w:p w14:paraId="00C303C6" w14:textId="77777777" w:rsidR="00977BB0" w:rsidRDefault="00977BB0" w:rsidP="00DD1962">
                            <w:pPr>
                              <w:tabs>
                                <w:tab w:val="left" w:pos="10980"/>
                              </w:tabs>
                              <w:ind w:right="216"/>
                              <w:rPr>
                                <w:rFonts w:ascii="Arial" w:hAnsi="Arial" w:cs="Arial"/>
                                <w:szCs w:val="20"/>
                              </w:rPr>
                            </w:pPr>
                          </w:p>
                          <w:p w14:paraId="77648B22" w14:textId="62C6D415" w:rsidR="00DD1962" w:rsidRDefault="00DD1962" w:rsidP="00DD1962">
                            <w:pPr>
                              <w:tabs>
                                <w:tab w:val="left" w:pos="10980"/>
                              </w:tabs>
                              <w:ind w:right="216"/>
                              <w:rPr>
                                <w:rFonts w:ascii="Arial" w:eastAsia="Frutiger LT Std 57 Cn" w:hAnsi="Arial" w:cs="Arial"/>
                                <w:b/>
                                <w:color w:val="0066A6"/>
                                <w:sz w:val="24"/>
                                <w:szCs w:val="24"/>
                              </w:rPr>
                            </w:pPr>
                            <w:r w:rsidRPr="00F40DF6">
                              <w:rPr>
                                <w:rFonts w:ascii="Arial" w:hAnsi="Arial" w:cs="Arial"/>
                                <w:szCs w:val="20"/>
                              </w:rPr>
                              <w:t xml:space="preserve">Use it to:   </w:t>
                            </w:r>
                          </w:p>
                          <w:p w14:paraId="48C05A3C" w14:textId="77777777" w:rsidR="00DC1813" w:rsidRDefault="00DC1813" w:rsidP="00E10DD8">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Learn</w:t>
                            </w:r>
                            <w:r w:rsidRPr="00387BA4">
                              <w:rPr>
                                <w:rFonts w:ascii="Arial" w:eastAsia="Frutiger LT Std 57 Cn" w:hAnsi="Arial" w:cs="Arial"/>
                                <w:color w:val="0066A6"/>
                                <w:sz w:val="20"/>
                                <w:szCs w:val="20"/>
                              </w:rPr>
                              <w:t xml:space="preserve"> </w:t>
                            </w:r>
                            <w:r w:rsidRPr="00F40DF6">
                              <w:rPr>
                                <w:rFonts w:ascii="Arial" w:eastAsia="Frutiger LT Std 57 Cn" w:hAnsi="Arial" w:cs="Arial"/>
                                <w:color w:val="000000"/>
                                <w:sz w:val="20"/>
                                <w:szCs w:val="20"/>
                              </w:rPr>
                              <w:t>more about the coverage options available to you, special plan features and services and costs for coverage.</w:t>
                            </w:r>
                          </w:p>
                          <w:p w14:paraId="38F68860" w14:textId="1944D49E" w:rsidR="00E10DD8" w:rsidRDefault="00E10DD8" w:rsidP="00E10DD8">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Calculate</w:t>
                            </w:r>
                            <w:r w:rsidR="00B7703F">
                              <w:rPr>
                                <w:rFonts w:ascii="Arial" w:eastAsia="Frutiger LT Std 57 Cn" w:hAnsi="Arial" w:cs="Arial"/>
                                <w:color w:val="000000"/>
                                <w:sz w:val="20"/>
                                <w:szCs w:val="20"/>
                              </w:rPr>
                              <w:t xml:space="preserve"> your estimated </w:t>
                            </w:r>
                            <w:r w:rsidRPr="00B7703F">
                              <w:rPr>
                                <w:rFonts w:ascii="Arial" w:eastAsia="Frutiger LT Std 57 Cn" w:hAnsi="Arial" w:cs="Arial"/>
                                <w:color w:val="000000"/>
                                <w:sz w:val="20"/>
                                <w:szCs w:val="20"/>
                              </w:rPr>
                              <w:t>monthly</w:t>
                            </w:r>
                            <w:r w:rsidRPr="00F40DF6">
                              <w:rPr>
                                <w:rFonts w:ascii="Arial" w:eastAsia="Frutiger LT Std 57 Cn" w:hAnsi="Arial" w:cs="Arial"/>
                                <w:color w:val="000000"/>
                                <w:sz w:val="20"/>
                                <w:szCs w:val="20"/>
                              </w:rPr>
                              <w:t xml:space="preserve"> premium payment, </w:t>
                            </w:r>
                            <w:r w:rsidRPr="00B7703F">
                              <w:rPr>
                                <w:rFonts w:ascii="Arial" w:eastAsia="Frutiger LT Std 57 Cn" w:hAnsi="Arial" w:cs="Arial"/>
                                <w:color w:val="000000"/>
                                <w:sz w:val="20"/>
                                <w:szCs w:val="20"/>
                              </w:rPr>
                              <w:t>which will be conveniently deducted from your paycheck.</w:t>
                            </w:r>
                          </w:p>
                          <w:p w14:paraId="63A7491A" w14:textId="77777777" w:rsidR="00DD1962" w:rsidRDefault="00DD1962" w:rsidP="00E10DD8">
                            <w:pPr>
                              <w:tabs>
                                <w:tab w:val="left" w:pos="1072"/>
                              </w:tabs>
                              <w:spacing w:before="120" w:line="280" w:lineRule="exact"/>
                              <w:rPr>
                                <w:rFonts w:ascii="Arial" w:eastAsia="Frutiger LT Std 57 Cn" w:hAnsi="Arial" w:cs="Arial"/>
                                <w:color w:val="000000"/>
                                <w:sz w:val="20"/>
                                <w:szCs w:val="20"/>
                              </w:rPr>
                            </w:pPr>
                          </w:p>
                          <w:p w14:paraId="23AC4D34" w14:textId="77777777" w:rsidR="00DD1962" w:rsidRDefault="00DD1962" w:rsidP="00E10DD8">
                            <w:pPr>
                              <w:tabs>
                                <w:tab w:val="left" w:pos="1072"/>
                              </w:tabs>
                              <w:spacing w:before="120" w:line="280" w:lineRule="exact"/>
                              <w:rPr>
                                <w:rFonts w:ascii="Arial" w:eastAsia="Frutiger LT Std 57 Cn" w:hAnsi="Arial" w:cs="Arial"/>
                                <w:color w:val="000000"/>
                                <w:sz w:val="20"/>
                                <w:szCs w:val="20"/>
                              </w:rPr>
                            </w:pPr>
                          </w:p>
                          <w:p w14:paraId="241A86CE" w14:textId="77777777" w:rsidR="00DD1962" w:rsidRPr="00F40DF6" w:rsidRDefault="00DD1962" w:rsidP="00E10DD8">
                            <w:pPr>
                              <w:tabs>
                                <w:tab w:val="left" w:pos="1072"/>
                              </w:tabs>
                              <w:spacing w:before="120" w:line="280" w:lineRule="exact"/>
                              <w:rPr>
                                <w:rFonts w:ascii="Arial" w:eastAsia="Frutiger LT Std 57 Cn" w:hAnsi="Arial" w:cs="Arial"/>
                                <w:sz w:val="20"/>
                                <w:szCs w:val="20"/>
                              </w:rPr>
                            </w:pPr>
                          </w:p>
                          <w:p w14:paraId="1CA31F5A" w14:textId="77777777" w:rsidR="00E10DD8" w:rsidRPr="00F40DF6" w:rsidRDefault="00E10DD8" w:rsidP="00E10DD8">
                            <w:pPr>
                              <w:tabs>
                                <w:tab w:val="left" w:pos="1072"/>
                              </w:tabs>
                              <w:spacing w:before="120" w:line="280" w:lineRule="exact"/>
                              <w:rPr>
                                <w:rFonts w:ascii="Arial" w:eastAsia="Frutiger LT Std 57 Cn" w:hAnsi="Arial" w:cs="Arial"/>
                                <w:color w:val="000000"/>
                                <w:sz w:val="20"/>
                                <w:szCs w:val="20"/>
                              </w:rPr>
                            </w:pPr>
                          </w:p>
                          <w:p w14:paraId="16527A81" w14:textId="77777777" w:rsidR="00DC1813" w:rsidRPr="006409A1" w:rsidRDefault="00DC1813" w:rsidP="006409A1">
                            <w:pPr>
                              <w:tabs>
                                <w:tab w:val="left" w:pos="10980"/>
                              </w:tabs>
                              <w:rPr>
                                <w: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F267" id="Text Box 36" o:spid="_x0000_s1027" type="#_x0000_t202" style="position:absolute;margin-left:8.7pt;margin-top:19.35pt;width:526.55pt;height:1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" filled="f" stroked="f">
                <v:textbox>
                  <w:txbxContent>
                    <w:p w14:paraId="7B91757D" w14:textId="6DD3F5EA" w:rsidR="00F074F2" w:rsidRDefault="00DD1962" w:rsidP="00DD1962">
                      <w:pPr>
                        <w:tabs>
                          <w:tab w:val="left" w:pos="10980"/>
                        </w:tabs>
                        <w:ind w:right="216"/>
                        <w:rPr>
                          <w:rFonts w:ascii="Arial" w:hAnsi="Arial" w:cs="Arial"/>
                          <w:szCs w:val="20"/>
                        </w:rPr>
                      </w:pPr>
                      <w:r w:rsidRPr="00F40DF6">
                        <w:rPr>
                          <w:rFonts w:ascii="Arial" w:hAnsi="Arial" w:cs="Arial"/>
                          <w:szCs w:val="20"/>
                        </w:rPr>
                        <w:t xml:space="preserve">This document has important information </w:t>
                      </w:r>
                      <w:r>
                        <w:rPr>
                          <w:rFonts w:ascii="Arial" w:hAnsi="Arial" w:cs="Arial"/>
                          <w:szCs w:val="20"/>
                        </w:rPr>
                        <w:t>about what’s available to you</w:t>
                      </w:r>
                      <w:r w:rsidR="00F074F2">
                        <w:rPr>
                          <w:rFonts w:ascii="Arial" w:hAnsi="Arial" w:cs="Arial"/>
                          <w:szCs w:val="20"/>
                        </w:rPr>
                        <w:t xml:space="preserve"> as a</w:t>
                      </w:r>
                      <w:r w:rsidR="00B11B88">
                        <w:rPr>
                          <w:rFonts w:ascii="Arial" w:hAnsi="Arial" w:cs="Arial"/>
                          <w:szCs w:val="20"/>
                        </w:rPr>
                        <w:t>n Employee of Prince George’s County Public Schools.</w:t>
                      </w:r>
                      <w:r>
                        <w:rPr>
                          <w:rFonts w:ascii="Arial" w:hAnsi="Arial" w:cs="Arial"/>
                          <w:szCs w:val="20"/>
                        </w:rPr>
                        <w:t xml:space="preserve"> </w:t>
                      </w:r>
                    </w:p>
                    <w:p w14:paraId="00C303C6" w14:textId="77777777" w:rsidR="00977BB0" w:rsidRDefault="00977BB0" w:rsidP="00DD1962">
                      <w:pPr>
                        <w:tabs>
                          <w:tab w:val="left" w:pos="10980"/>
                        </w:tabs>
                        <w:ind w:right="216"/>
                        <w:rPr>
                          <w:rFonts w:ascii="Arial" w:hAnsi="Arial" w:cs="Arial"/>
                          <w:szCs w:val="20"/>
                        </w:rPr>
                      </w:pPr>
                    </w:p>
                    <w:p w14:paraId="77648B22" w14:textId="62C6D415" w:rsidR="00DD1962" w:rsidRDefault="00DD1962" w:rsidP="00DD1962">
                      <w:pPr>
                        <w:tabs>
                          <w:tab w:val="left" w:pos="10980"/>
                        </w:tabs>
                        <w:ind w:right="216"/>
                        <w:rPr>
                          <w:rFonts w:ascii="Arial" w:eastAsia="Frutiger LT Std 57 Cn" w:hAnsi="Arial" w:cs="Arial"/>
                          <w:b/>
                          <w:color w:val="0066A6"/>
                          <w:sz w:val="24"/>
                          <w:szCs w:val="24"/>
                        </w:rPr>
                      </w:pPr>
                      <w:r w:rsidRPr="00F40DF6">
                        <w:rPr>
                          <w:rFonts w:ascii="Arial" w:hAnsi="Arial" w:cs="Arial"/>
                          <w:szCs w:val="20"/>
                        </w:rPr>
                        <w:t xml:space="preserve">Use it to:   </w:t>
                      </w:r>
                    </w:p>
                    <w:p w14:paraId="48C05A3C" w14:textId="77777777" w:rsidR="00DC1813" w:rsidRDefault="00DC1813" w:rsidP="00E10DD8">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Learn</w:t>
                      </w:r>
                      <w:r w:rsidRPr="00387BA4">
                        <w:rPr>
                          <w:rFonts w:ascii="Arial" w:eastAsia="Frutiger LT Std 57 Cn" w:hAnsi="Arial" w:cs="Arial"/>
                          <w:color w:val="0066A6"/>
                          <w:sz w:val="20"/>
                          <w:szCs w:val="20"/>
                        </w:rPr>
                        <w:t xml:space="preserve"> </w:t>
                      </w:r>
                      <w:r w:rsidRPr="00F40DF6">
                        <w:rPr>
                          <w:rFonts w:ascii="Arial" w:eastAsia="Frutiger LT Std 57 Cn" w:hAnsi="Arial" w:cs="Arial"/>
                          <w:color w:val="000000"/>
                          <w:sz w:val="20"/>
                          <w:szCs w:val="20"/>
                        </w:rPr>
                        <w:t>more about the coverage options available to you, special plan features and services and costs for coverage.</w:t>
                      </w:r>
                    </w:p>
                    <w:p w14:paraId="38F68860" w14:textId="1944D49E" w:rsidR="00E10DD8" w:rsidRDefault="00E10DD8" w:rsidP="00E10DD8">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Calculate</w:t>
                      </w:r>
                      <w:r w:rsidR="00B7703F">
                        <w:rPr>
                          <w:rFonts w:ascii="Arial" w:eastAsia="Frutiger LT Std 57 Cn" w:hAnsi="Arial" w:cs="Arial"/>
                          <w:color w:val="000000"/>
                          <w:sz w:val="20"/>
                          <w:szCs w:val="20"/>
                        </w:rPr>
                        <w:t xml:space="preserve"> your estimated </w:t>
                      </w:r>
                      <w:r w:rsidRPr="00B7703F">
                        <w:rPr>
                          <w:rFonts w:ascii="Arial" w:eastAsia="Frutiger LT Std 57 Cn" w:hAnsi="Arial" w:cs="Arial"/>
                          <w:color w:val="000000"/>
                          <w:sz w:val="20"/>
                          <w:szCs w:val="20"/>
                        </w:rPr>
                        <w:t>monthly</w:t>
                      </w:r>
                      <w:r w:rsidRPr="00F40DF6">
                        <w:rPr>
                          <w:rFonts w:ascii="Arial" w:eastAsia="Frutiger LT Std 57 Cn" w:hAnsi="Arial" w:cs="Arial"/>
                          <w:color w:val="000000"/>
                          <w:sz w:val="20"/>
                          <w:szCs w:val="20"/>
                        </w:rPr>
                        <w:t xml:space="preserve"> premium payment, </w:t>
                      </w:r>
                      <w:r w:rsidRPr="00B7703F">
                        <w:rPr>
                          <w:rFonts w:ascii="Arial" w:eastAsia="Frutiger LT Std 57 Cn" w:hAnsi="Arial" w:cs="Arial"/>
                          <w:color w:val="000000"/>
                          <w:sz w:val="20"/>
                          <w:szCs w:val="20"/>
                        </w:rPr>
                        <w:t>which will be conveniently deducted from your paycheck.</w:t>
                      </w:r>
                    </w:p>
                    <w:p w14:paraId="63A7491A" w14:textId="77777777" w:rsidR="00DD1962" w:rsidRDefault="00DD1962" w:rsidP="00E10DD8">
                      <w:pPr>
                        <w:tabs>
                          <w:tab w:val="left" w:pos="1072"/>
                        </w:tabs>
                        <w:spacing w:before="120" w:line="280" w:lineRule="exact"/>
                        <w:rPr>
                          <w:rFonts w:ascii="Arial" w:eastAsia="Frutiger LT Std 57 Cn" w:hAnsi="Arial" w:cs="Arial"/>
                          <w:color w:val="000000"/>
                          <w:sz w:val="20"/>
                          <w:szCs w:val="20"/>
                        </w:rPr>
                      </w:pPr>
                    </w:p>
                    <w:p w14:paraId="23AC4D34" w14:textId="77777777" w:rsidR="00DD1962" w:rsidRDefault="00DD1962" w:rsidP="00E10DD8">
                      <w:pPr>
                        <w:tabs>
                          <w:tab w:val="left" w:pos="1072"/>
                        </w:tabs>
                        <w:spacing w:before="120" w:line="280" w:lineRule="exact"/>
                        <w:rPr>
                          <w:rFonts w:ascii="Arial" w:eastAsia="Frutiger LT Std 57 Cn" w:hAnsi="Arial" w:cs="Arial"/>
                          <w:color w:val="000000"/>
                          <w:sz w:val="20"/>
                          <w:szCs w:val="20"/>
                        </w:rPr>
                      </w:pPr>
                    </w:p>
                    <w:p w14:paraId="241A86CE" w14:textId="77777777" w:rsidR="00DD1962" w:rsidRPr="00F40DF6" w:rsidRDefault="00DD1962" w:rsidP="00E10DD8">
                      <w:pPr>
                        <w:tabs>
                          <w:tab w:val="left" w:pos="1072"/>
                        </w:tabs>
                        <w:spacing w:before="120" w:line="280" w:lineRule="exact"/>
                        <w:rPr>
                          <w:rFonts w:ascii="Arial" w:eastAsia="Frutiger LT Std 57 Cn" w:hAnsi="Arial" w:cs="Arial"/>
                          <w:sz w:val="20"/>
                          <w:szCs w:val="20"/>
                        </w:rPr>
                      </w:pPr>
                    </w:p>
                    <w:p w14:paraId="1CA31F5A" w14:textId="77777777" w:rsidR="00E10DD8" w:rsidRPr="00F40DF6" w:rsidRDefault="00E10DD8" w:rsidP="00E10DD8">
                      <w:pPr>
                        <w:tabs>
                          <w:tab w:val="left" w:pos="1072"/>
                        </w:tabs>
                        <w:spacing w:before="120" w:line="280" w:lineRule="exact"/>
                        <w:rPr>
                          <w:rFonts w:ascii="Arial" w:eastAsia="Frutiger LT Std 57 Cn" w:hAnsi="Arial" w:cs="Arial"/>
                          <w:color w:val="000000"/>
                          <w:sz w:val="20"/>
                          <w:szCs w:val="20"/>
                        </w:rPr>
                      </w:pPr>
                    </w:p>
                    <w:p w14:paraId="16527A81" w14:textId="77777777" w:rsidR="00DC1813" w:rsidRPr="006409A1" w:rsidRDefault="00DC1813" w:rsidP="006409A1">
                      <w:pPr>
                        <w:tabs>
                          <w:tab w:val="left" w:pos="10980"/>
                        </w:tabs>
                        <w:rPr>
                          <w:b/>
                          <w:szCs w:val="20"/>
                        </w:rPr>
                      </w:pPr>
                    </w:p>
                  </w:txbxContent>
                </v:textbox>
                <w10:wrap type="topAndBottom" anchorx="margin"/>
              </v:shape>
            </w:pict>
          </mc:Fallback>
        </mc:AlternateContent>
      </w:r>
      <w:r w:rsidR="00E10DD8">
        <w:rPr>
          <w:noProof/>
        </w:rPr>
        <w:drawing>
          <wp:anchor distT="0" distB="0" distL="114300" distR="114300" simplePos="0" relativeHeight="251601406" behindDoc="1" locked="0" layoutInCell="1" allowOverlap="1" wp14:anchorId="7B652813" wp14:editId="4A215BB3">
            <wp:simplePos x="0" y="0"/>
            <wp:positionH relativeFrom="column">
              <wp:posOffset>-2154868</wp:posOffset>
            </wp:positionH>
            <wp:positionV relativeFrom="paragraph">
              <wp:posOffset>5929169</wp:posOffset>
            </wp:positionV>
            <wp:extent cx="1652905" cy="641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905" cy="641350"/>
                    </a:xfrm>
                    <a:prstGeom prst="rect">
                      <a:avLst/>
                    </a:prstGeom>
                  </pic:spPr>
                </pic:pic>
              </a:graphicData>
            </a:graphic>
            <wp14:sizeRelH relativeFrom="page">
              <wp14:pctWidth>0</wp14:pctWidth>
            </wp14:sizeRelH>
            <wp14:sizeRelV relativeFrom="page">
              <wp14:pctHeight>0</wp14:pctHeight>
            </wp14:sizeRelV>
          </wp:anchor>
        </w:drawing>
      </w:r>
    </w:p>
    <w:tbl>
      <w:tblPr>
        <w:tblW w:w="11043" w:type="dxa"/>
        <w:tblInd w:w="93" w:type="dxa"/>
        <w:tblLayout w:type="fixed"/>
        <w:tblCellMar>
          <w:left w:w="0" w:type="dxa"/>
          <w:right w:w="0" w:type="dxa"/>
        </w:tblCellMar>
        <w:tblLook w:val="01E0" w:firstRow="1" w:lastRow="1" w:firstColumn="1" w:lastColumn="1" w:noHBand="0" w:noVBand="0"/>
      </w:tblPr>
      <w:tblGrid>
        <w:gridCol w:w="2342"/>
        <w:gridCol w:w="3690"/>
        <w:gridCol w:w="4990"/>
        <w:gridCol w:w="21"/>
      </w:tblGrid>
      <w:tr w:rsidR="00074F9D" w14:paraId="59E43AC1" w14:textId="77777777" w:rsidTr="00B01231">
        <w:trPr>
          <w:trHeight w:hRule="exact" w:val="702"/>
        </w:trPr>
        <w:tc>
          <w:tcPr>
            <w:tcW w:w="11043" w:type="dxa"/>
            <w:gridSpan w:val="4"/>
            <w:tcBorders>
              <w:bottom w:val="single" w:sz="4" w:space="0" w:color="D9D9D9" w:themeColor="background1" w:themeShade="D9"/>
            </w:tcBorders>
            <w:shd w:val="clear" w:color="auto" w:fill="auto"/>
          </w:tcPr>
          <w:p w14:paraId="7C88B757" w14:textId="73BB4048" w:rsidR="00C07636" w:rsidRDefault="00DD1962" w:rsidP="00D12726">
            <w:pPr>
              <w:spacing w:after="120"/>
              <w:rPr>
                <w:rFonts w:ascii="Arial" w:eastAsia="Frutiger LT Std 57 Cn" w:hAnsi="Arial" w:cs="Arial"/>
                <w:b/>
                <w:bCs/>
                <w:color w:val="000000" w:themeColor="text1"/>
                <w:sz w:val="24"/>
                <w:szCs w:val="24"/>
              </w:rPr>
            </w:pPr>
            <w:r w:rsidRPr="00703317">
              <w:rPr>
                <w:rFonts w:ascii="Arial" w:eastAsia="Frutiger LT Std 57 Cn" w:hAnsi="Arial" w:cs="Arial"/>
                <w:b/>
                <w:bCs/>
                <w:color w:val="000000" w:themeColor="text1"/>
                <w:sz w:val="24"/>
                <w:szCs w:val="24"/>
              </w:rPr>
              <w:t>Coverage</w:t>
            </w:r>
            <w:r w:rsidRPr="00703317">
              <w:rPr>
                <w:rFonts w:ascii="Arial" w:eastAsia="Frutiger LT Std 57 Cn" w:hAnsi="Arial" w:cs="Arial"/>
                <w:b/>
                <w:bCs/>
                <w:color w:val="000000" w:themeColor="text1"/>
                <w:spacing w:val="-9"/>
                <w:sz w:val="24"/>
                <w:szCs w:val="24"/>
              </w:rPr>
              <w:t xml:space="preserve"> </w:t>
            </w:r>
            <w:r w:rsidRPr="00703317">
              <w:rPr>
                <w:rFonts w:ascii="Arial" w:eastAsia="Frutiger LT Std 57 Cn" w:hAnsi="Arial" w:cs="Arial"/>
                <w:b/>
                <w:bCs/>
                <w:color w:val="000000" w:themeColor="text1"/>
                <w:sz w:val="24"/>
                <w:szCs w:val="24"/>
              </w:rPr>
              <w:t>options:</w:t>
            </w:r>
            <w:r>
              <w:rPr>
                <w:rFonts w:ascii="Arial" w:eastAsia="Frutiger LT Std 57 Cn" w:hAnsi="Arial" w:cs="Arial"/>
                <w:b/>
                <w:bCs/>
                <w:color w:val="000000" w:themeColor="text1"/>
                <w:sz w:val="24"/>
                <w:szCs w:val="24"/>
              </w:rPr>
              <w:t xml:space="preserve"> </w:t>
            </w:r>
            <w:r w:rsidR="00F727A3" w:rsidRPr="003C0B21">
              <w:rPr>
                <w:rFonts w:ascii="Arial" w:eastAsia="Frutiger LT Std 57 Cn" w:hAnsi="Arial" w:cs="Arial"/>
                <w:b/>
                <w:bCs/>
                <w:color w:val="000000" w:themeColor="text1"/>
                <w:sz w:val="24"/>
                <w:szCs w:val="24"/>
              </w:rPr>
              <w:t>M</w:t>
            </w:r>
            <w:r w:rsidR="00C4203C" w:rsidRPr="003C0B21">
              <w:rPr>
                <w:rFonts w:ascii="Arial" w:eastAsia="Frutiger LT Std 57 Cn" w:hAnsi="Arial" w:cs="Arial"/>
                <w:b/>
                <w:bCs/>
                <w:color w:val="000000" w:themeColor="text1"/>
                <w:sz w:val="24"/>
                <w:szCs w:val="24"/>
              </w:rPr>
              <w:t>etLife</w:t>
            </w:r>
            <w:r w:rsidR="00C47F6D" w:rsidRPr="003C0B21">
              <w:rPr>
                <w:rFonts w:ascii="Arial" w:eastAsia="Frutiger LT Std 57 Cn" w:hAnsi="Arial" w:cs="Arial"/>
                <w:b/>
                <w:bCs/>
                <w:color w:val="000000" w:themeColor="text1"/>
                <w:sz w:val="24"/>
                <w:szCs w:val="24"/>
              </w:rPr>
              <w:t xml:space="preserve"> </w:t>
            </w:r>
            <w:r w:rsidR="00C4203C" w:rsidRPr="003C0B21">
              <w:rPr>
                <w:rFonts w:ascii="Arial" w:eastAsia="Frutiger LT Std 57 Cn" w:hAnsi="Arial" w:cs="Arial"/>
                <w:b/>
                <w:bCs/>
                <w:color w:val="000000" w:themeColor="text1"/>
                <w:sz w:val="24"/>
                <w:szCs w:val="24"/>
              </w:rPr>
              <w:t>Life Insurance</w:t>
            </w:r>
          </w:p>
          <w:p w14:paraId="0E58E2BF" w14:textId="77777777" w:rsidR="00AA0E55" w:rsidRDefault="00AA0E55" w:rsidP="00D12726">
            <w:pPr>
              <w:spacing w:after="120"/>
              <w:rPr>
                <w:rFonts w:ascii="Arial" w:eastAsia="Frutiger LT Std 57 Cn" w:hAnsi="Arial" w:cs="Arial"/>
                <w:color w:val="6D6E71"/>
                <w:position w:val="6"/>
                <w:sz w:val="16"/>
                <w:szCs w:val="16"/>
              </w:rPr>
            </w:pPr>
            <w:r w:rsidRPr="00517293">
              <w:rPr>
                <w:rFonts w:ascii="Arial" w:eastAsia="Frutiger LT Std 57 Cn" w:hAnsi="Arial" w:cs="Arial"/>
                <w:color w:val="6D6E71"/>
                <w:position w:val="6"/>
                <w:sz w:val="16"/>
                <w:szCs w:val="16"/>
              </w:rPr>
              <w:t>Specific details regarding these provisions can be found in the booklet certificate.</w:t>
            </w:r>
          </w:p>
          <w:p w14:paraId="23B10A48" w14:textId="23EE7706" w:rsidR="00AA0E55" w:rsidRPr="00C07636" w:rsidRDefault="00AA0E55" w:rsidP="00D12726">
            <w:pPr>
              <w:spacing w:after="120"/>
              <w:rPr>
                <w:rFonts w:ascii="Arial" w:eastAsia="Frutiger LT Std 57 Cn" w:hAnsi="Arial" w:cs="Arial"/>
                <w:b/>
                <w:bCs/>
                <w:color w:val="000000" w:themeColor="text1"/>
                <w:sz w:val="24"/>
                <w:szCs w:val="24"/>
              </w:rPr>
            </w:pPr>
          </w:p>
        </w:tc>
      </w:tr>
      <w:tr w:rsidR="00BD2EDB" w14:paraId="5F4F76FA" w14:textId="77777777" w:rsidTr="00B01231">
        <w:trPr>
          <w:trHeight w:hRule="exact" w:val="496"/>
        </w:trPr>
        <w:tc>
          <w:tcPr>
            <w:tcW w:w="234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3AEECB6" w14:textId="77777777" w:rsidR="00074F9D" w:rsidRPr="00401767" w:rsidRDefault="00DF5BBF" w:rsidP="00395C88">
            <w:pPr>
              <w:pStyle w:val="TableParagraph"/>
              <w:tabs>
                <w:tab w:val="left" w:pos="260"/>
              </w:tabs>
              <w:ind w:left="260"/>
              <w:rPr>
                <w:rFonts w:ascii="Arial" w:hAnsi="Arial" w:cs="Arial"/>
              </w:rPr>
            </w:pPr>
            <w:r w:rsidRPr="00401767">
              <w:rPr>
                <w:rFonts w:ascii="Arial" w:eastAsia="Frutiger LT Std 57 Cn" w:hAnsi="Arial" w:cs="Arial"/>
                <w:b/>
                <w:bCs/>
                <w:w w:val="110"/>
                <w:sz w:val="19"/>
                <w:szCs w:val="19"/>
              </w:rPr>
              <w:t>Who’s Eligible</w:t>
            </w:r>
          </w:p>
        </w:tc>
        <w:tc>
          <w:tcPr>
            <w:tcW w:w="36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4C7D32B" w14:textId="77777777" w:rsidR="00074F9D" w:rsidRPr="00401767" w:rsidRDefault="00F727A3" w:rsidP="00395C88">
            <w:pPr>
              <w:pStyle w:val="TableParagraph"/>
              <w:ind w:left="170"/>
              <w:rPr>
                <w:rFonts w:ascii="Arial" w:eastAsia="Frutiger LT Std 57 Cn" w:hAnsi="Arial" w:cs="Arial"/>
                <w:sz w:val="19"/>
                <w:szCs w:val="19"/>
              </w:rPr>
            </w:pPr>
            <w:r w:rsidRPr="00401767">
              <w:rPr>
                <w:rFonts w:ascii="Arial" w:eastAsia="Frutiger LT Std 57 Cn" w:hAnsi="Arial" w:cs="Arial"/>
                <w:b/>
                <w:bCs/>
                <w:w w:val="110"/>
                <w:sz w:val="19"/>
                <w:szCs w:val="19"/>
              </w:rPr>
              <w:t>C</w:t>
            </w:r>
            <w:r w:rsidR="00C4203C" w:rsidRPr="00401767">
              <w:rPr>
                <w:rFonts w:ascii="Arial" w:eastAsia="Frutiger LT Std 57 Cn" w:hAnsi="Arial" w:cs="Arial"/>
                <w:b/>
                <w:bCs/>
                <w:w w:val="110"/>
                <w:sz w:val="19"/>
                <w:szCs w:val="19"/>
              </w:rPr>
              <w:t>overage</w:t>
            </w:r>
            <w:r w:rsidR="003C6AD6" w:rsidRPr="00401767">
              <w:rPr>
                <w:rFonts w:ascii="Arial" w:eastAsia="Frutiger LT Std 57 Cn" w:hAnsi="Arial" w:cs="Arial"/>
                <w:b/>
                <w:bCs/>
                <w:w w:val="110"/>
                <w:sz w:val="19"/>
                <w:szCs w:val="19"/>
              </w:rPr>
              <w:t xml:space="preserve"> </w:t>
            </w:r>
            <w:r w:rsidR="0030125A" w:rsidRPr="00401767">
              <w:rPr>
                <w:rFonts w:ascii="Arial" w:eastAsia="Frutiger LT Std 57 Cn" w:hAnsi="Arial" w:cs="Arial"/>
                <w:b/>
                <w:bCs/>
                <w:w w:val="110"/>
                <w:sz w:val="19"/>
                <w:szCs w:val="19"/>
              </w:rPr>
              <w:t>Choices</w:t>
            </w:r>
          </w:p>
        </w:tc>
        <w:tc>
          <w:tcPr>
            <w:tcW w:w="501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1F7ED21D" w14:textId="59FC13D7" w:rsidR="00074F9D" w:rsidRPr="00401767" w:rsidRDefault="00290E83" w:rsidP="00E05655">
            <w:pPr>
              <w:pStyle w:val="TableParagraph"/>
              <w:ind w:left="180"/>
              <w:rPr>
                <w:rFonts w:ascii="Arial" w:eastAsia="Frutiger LT Std 57 Cn" w:hAnsi="Arial" w:cs="Arial"/>
                <w:sz w:val="19"/>
                <w:szCs w:val="19"/>
              </w:rPr>
            </w:pPr>
            <w:r>
              <w:rPr>
                <w:rFonts w:ascii="Arial" w:eastAsia="Frutiger LT Std 57 Cn" w:hAnsi="Arial" w:cs="Arial"/>
                <w:b/>
                <w:bCs/>
                <w:w w:val="105"/>
                <w:sz w:val="19"/>
                <w:szCs w:val="19"/>
              </w:rPr>
              <w:t xml:space="preserve">Enrollment </w:t>
            </w:r>
            <w:r w:rsidR="0030125A" w:rsidRPr="00401767">
              <w:rPr>
                <w:rFonts w:ascii="Arial" w:eastAsia="Frutiger LT Std 57 Cn" w:hAnsi="Arial" w:cs="Arial"/>
                <w:b/>
                <w:bCs/>
                <w:w w:val="105"/>
                <w:sz w:val="19"/>
                <w:szCs w:val="19"/>
              </w:rPr>
              <w:t>Requirements</w:t>
            </w:r>
            <w:r w:rsidR="00263F3A" w:rsidRPr="00401767">
              <w:rPr>
                <w:rFonts w:ascii="Arial" w:eastAsia="Frutiger LT Std 57 Cn" w:hAnsi="Arial" w:cs="Arial"/>
                <w:b/>
                <w:bCs/>
                <w:w w:val="105"/>
                <w:sz w:val="19"/>
                <w:szCs w:val="19"/>
              </w:rPr>
              <w:t xml:space="preserve"> </w:t>
            </w:r>
            <w:r w:rsidR="00BC4262">
              <w:rPr>
                <w:rFonts w:ascii="Arial" w:eastAsia="Frutiger LT Std 57 Cn" w:hAnsi="Arial" w:cs="Arial"/>
                <w:b/>
                <w:bCs/>
                <w:w w:val="105"/>
                <w:sz w:val="19"/>
                <w:szCs w:val="19"/>
              </w:rPr>
              <w:t xml:space="preserve">for </w:t>
            </w:r>
            <w:r w:rsidR="007C5FEC">
              <w:rPr>
                <w:rFonts w:ascii="Arial" w:eastAsia="Frutiger LT Std 57 Cn" w:hAnsi="Arial" w:cs="Arial"/>
                <w:b/>
                <w:bCs/>
                <w:w w:val="105"/>
                <w:sz w:val="19"/>
                <w:szCs w:val="19"/>
              </w:rPr>
              <w:t>New Hires</w:t>
            </w:r>
          </w:p>
        </w:tc>
      </w:tr>
      <w:tr w:rsidR="00FA7327" w14:paraId="2C7DA20C" w14:textId="77777777" w:rsidTr="00EC5565">
        <w:trPr>
          <w:trHeight w:hRule="exact" w:val="2503"/>
        </w:trPr>
        <w:tc>
          <w:tcPr>
            <w:tcW w:w="234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9449DD" w14:textId="382D9618" w:rsidR="00074F9D" w:rsidRPr="00D221F5" w:rsidRDefault="00074F9D">
            <w:pPr>
              <w:pStyle w:val="TableParagraph"/>
              <w:spacing w:before="12" w:line="220" w:lineRule="exact"/>
              <w:rPr>
                <w:rFonts w:ascii="Arial" w:hAnsi="Arial" w:cs="Arial"/>
                <w:color w:val="0066A6"/>
              </w:rPr>
            </w:pPr>
          </w:p>
          <w:p w14:paraId="01E24C20" w14:textId="468323B9" w:rsidR="00074F9D" w:rsidRPr="00D221F5" w:rsidRDefault="00C4203C" w:rsidP="00677F77">
            <w:pPr>
              <w:pStyle w:val="TableParagraph"/>
              <w:ind w:left="265" w:right="270"/>
              <w:rPr>
                <w:rFonts w:ascii="Arial" w:eastAsia="Frutiger LT Std 57 Cn" w:hAnsi="Arial" w:cs="Arial"/>
                <w:color w:val="0066A6"/>
                <w:sz w:val="19"/>
                <w:szCs w:val="19"/>
              </w:rPr>
            </w:pPr>
            <w:r w:rsidRPr="00677F77">
              <w:rPr>
                <w:rFonts w:ascii="Arial" w:eastAsia="Frutiger LT Std 57 Cn" w:hAnsi="Arial" w:cs="Arial"/>
                <w:b/>
                <w:bCs/>
                <w:color w:val="0066A6"/>
                <w:w w:val="105"/>
                <w:sz w:val="19"/>
                <w:szCs w:val="19"/>
              </w:rPr>
              <w:t>Employee</w:t>
            </w:r>
          </w:p>
        </w:tc>
        <w:tc>
          <w:tcPr>
            <w:tcW w:w="369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9927C3" w14:textId="69330982" w:rsidR="00C17279" w:rsidRDefault="00C17279" w:rsidP="009601C3">
            <w:pPr>
              <w:pStyle w:val="TableParagraph"/>
              <w:spacing w:after="120"/>
              <w:ind w:left="173" w:right="475"/>
              <w:rPr>
                <w:rFonts w:ascii="Arial" w:eastAsia="Frutiger LT Std 57 Cn" w:hAnsi="Arial" w:cs="Arial"/>
                <w:sz w:val="16"/>
                <w:szCs w:val="18"/>
              </w:rPr>
            </w:pPr>
            <w:r w:rsidRPr="00C17279">
              <w:rPr>
                <w:rFonts w:ascii="Arial" w:eastAsia="Frutiger LT Std 57 Cn" w:hAnsi="Arial" w:cs="Arial"/>
                <w:b/>
                <w:bCs/>
                <w:sz w:val="16"/>
                <w:szCs w:val="18"/>
              </w:rPr>
              <w:t>Basic Life</w:t>
            </w:r>
            <w:r>
              <w:rPr>
                <w:rFonts w:ascii="Arial" w:eastAsia="Frutiger LT Std 57 Cn" w:hAnsi="Arial" w:cs="Arial"/>
                <w:sz w:val="16"/>
                <w:szCs w:val="18"/>
              </w:rPr>
              <w:t xml:space="preserve"> (provided by PGCPS): 2 times your salary, to a maximum of $600,000</w:t>
            </w:r>
          </w:p>
          <w:p w14:paraId="1D3D0CDA" w14:textId="77777777" w:rsidR="00C17279" w:rsidRDefault="00C17279" w:rsidP="009601C3">
            <w:pPr>
              <w:pStyle w:val="TableParagraph"/>
              <w:spacing w:after="120"/>
              <w:ind w:left="173" w:right="475"/>
              <w:rPr>
                <w:rFonts w:ascii="Arial" w:eastAsia="Frutiger LT Std 57 Cn" w:hAnsi="Arial" w:cs="Arial"/>
                <w:sz w:val="16"/>
                <w:szCs w:val="18"/>
              </w:rPr>
            </w:pPr>
          </w:p>
          <w:p w14:paraId="4A06E682" w14:textId="725BD9E8" w:rsidR="009601C3" w:rsidRPr="00FB5B04" w:rsidRDefault="00A85695" w:rsidP="009601C3">
            <w:pPr>
              <w:pStyle w:val="TableParagraph"/>
              <w:spacing w:after="120"/>
              <w:ind w:left="173" w:right="475"/>
              <w:rPr>
                <w:rFonts w:ascii="Arial" w:eastAsia="Frutiger LT Std 57 Cn" w:hAnsi="Arial" w:cs="Arial"/>
                <w:sz w:val="16"/>
                <w:szCs w:val="18"/>
              </w:rPr>
            </w:pPr>
            <w:r>
              <w:rPr>
                <w:rFonts w:ascii="Arial" w:eastAsia="Frutiger LT Std 57 Cn" w:hAnsi="Arial" w:cs="Arial"/>
                <w:b/>
                <w:bCs/>
                <w:sz w:val="16"/>
                <w:szCs w:val="18"/>
              </w:rPr>
              <w:t>Optional</w:t>
            </w:r>
            <w:r w:rsidR="00C17279" w:rsidRPr="00C17279">
              <w:rPr>
                <w:rFonts w:ascii="Arial" w:eastAsia="Frutiger LT Std 57 Cn" w:hAnsi="Arial" w:cs="Arial"/>
                <w:b/>
                <w:bCs/>
                <w:sz w:val="16"/>
                <w:szCs w:val="18"/>
              </w:rPr>
              <w:t xml:space="preserve"> Life</w:t>
            </w:r>
            <w:r w:rsidR="00C17279">
              <w:rPr>
                <w:rFonts w:ascii="Arial" w:eastAsia="Frutiger LT Std 57 Cn" w:hAnsi="Arial" w:cs="Arial"/>
                <w:sz w:val="16"/>
                <w:szCs w:val="18"/>
              </w:rPr>
              <w:t xml:space="preserve">: </w:t>
            </w:r>
            <w:r w:rsidR="00C308A8" w:rsidRPr="00FB5B04">
              <w:rPr>
                <w:rFonts w:ascii="Arial" w:eastAsia="Frutiger LT Std 57 Cn" w:hAnsi="Arial" w:cs="Arial"/>
                <w:sz w:val="16"/>
                <w:szCs w:val="18"/>
              </w:rPr>
              <w:t>$50,000 u</w:t>
            </w:r>
            <w:r w:rsidR="00C4203C" w:rsidRPr="00FB5B04">
              <w:rPr>
                <w:rFonts w:ascii="Arial" w:eastAsia="Frutiger LT Std 57 Cn" w:hAnsi="Arial" w:cs="Arial"/>
                <w:sz w:val="16"/>
                <w:szCs w:val="18"/>
              </w:rPr>
              <w:t>p to</w:t>
            </w:r>
            <w:r w:rsidR="00C308A8" w:rsidRPr="00FB5B04">
              <w:rPr>
                <w:rFonts w:ascii="Arial" w:eastAsia="Frutiger LT Std 57 Cn" w:hAnsi="Arial" w:cs="Arial"/>
                <w:sz w:val="16"/>
                <w:szCs w:val="18"/>
              </w:rPr>
              <w:t xml:space="preserve"> $1,000,000</w:t>
            </w:r>
            <w:r w:rsidR="00C4203C" w:rsidRPr="00FB5B04">
              <w:rPr>
                <w:rFonts w:ascii="Arial" w:eastAsia="Frutiger LT Std 57 Cn" w:hAnsi="Arial" w:cs="Arial"/>
                <w:sz w:val="16"/>
                <w:szCs w:val="18"/>
              </w:rPr>
              <w:t xml:space="preserve"> in </w:t>
            </w:r>
            <w:r w:rsidR="00C308A8" w:rsidRPr="00FB5B04">
              <w:rPr>
                <w:rFonts w:ascii="Arial" w:eastAsia="Frutiger LT Std 57 Cn" w:hAnsi="Arial" w:cs="Arial"/>
                <w:sz w:val="16"/>
                <w:szCs w:val="18"/>
              </w:rPr>
              <w:t xml:space="preserve">$50,000 increments, not to exceed 5 times your annual earnings. </w:t>
            </w:r>
          </w:p>
          <w:p w14:paraId="13209ACD" w14:textId="422FD848" w:rsidR="00074F9D" w:rsidRPr="0074623D" w:rsidRDefault="00074F9D" w:rsidP="00EE2A06">
            <w:pPr>
              <w:pStyle w:val="TableParagraph"/>
              <w:spacing w:after="120"/>
              <w:ind w:left="173" w:right="475"/>
              <w:rPr>
                <w:rFonts w:ascii="Arial" w:eastAsia="Frutiger LT Std 57 Cn" w:hAnsi="Arial" w:cs="Arial"/>
                <w:w w:val="112"/>
                <w:sz w:val="16"/>
                <w:szCs w:val="17"/>
              </w:rPr>
            </w:pPr>
          </w:p>
        </w:tc>
        <w:tc>
          <w:tcPr>
            <w:tcW w:w="5011" w:type="dxa"/>
            <w:gridSpan w:val="2"/>
            <w:tcBorders>
              <w:left w:val="single" w:sz="4" w:space="0" w:color="D9D9D9" w:themeColor="background1" w:themeShade="D9"/>
            </w:tcBorders>
            <w:shd w:val="clear" w:color="auto" w:fill="auto"/>
          </w:tcPr>
          <w:p w14:paraId="0E5B989F" w14:textId="38CCDEE6" w:rsidR="00C17279" w:rsidRDefault="00C220CA" w:rsidP="000F0B98">
            <w:pPr>
              <w:pStyle w:val="TableParagraph"/>
              <w:spacing w:before="71" w:after="120" w:line="200" w:lineRule="atLeast"/>
              <w:ind w:left="173" w:right="173"/>
              <w:rPr>
                <w:rFonts w:ascii="Arial" w:eastAsia="Frutiger LT Std 57 Cn" w:hAnsi="Arial" w:cs="Arial"/>
                <w:sz w:val="16"/>
                <w:szCs w:val="18"/>
              </w:rPr>
            </w:pPr>
            <w:r>
              <w:rPr>
                <w:rFonts w:ascii="Arial" w:eastAsia="Frutiger LT Std 57 Cn" w:hAnsi="Arial" w:cs="Arial"/>
                <w:sz w:val="16"/>
                <w:szCs w:val="18"/>
              </w:rPr>
              <w:t xml:space="preserve"> You are automatically enrolled in Basic Life</w:t>
            </w:r>
          </w:p>
          <w:p w14:paraId="62C644E3" w14:textId="77777777" w:rsidR="009B60E0" w:rsidRDefault="009B60E0" w:rsidP="009B60E0">
            <w:pPr>
              <w:pStyle w:val="TableParagraph"/>
              <w:spacing w:after="120" w:line="200" w:lineRule="atLeast"/>
              <w:ind w:left="173" w:right="173"/>
              <w:rPr>
                <w:rFonts w:ascii="Arial" w:eastAsia="Frutiger LT Std 57 Cn" w:hAnsi="Arial" w:cs="Arial"/>
                <w:sz w:val="16"/>
                <w:szCs w:val="18"/>
              </w:rPr>
            </w:pPr>
          </w:p>
          <w:p w14:paraId="1C0B1B78" w14:textId="4D1CBBBD" w:rsidR="00517846" w:rsidRDefault="00BC4262" w:rsidP="00F13CFF">
            <w:pPr>
              <w:pStyle w:val="TableParagraph"/>
              <w:spacing w:before="71" w:after="120" w:line="200" w:lineRule="atLeast"/>
              <w:ind w:left="173" w:right="173"/>
              <w:rPr>
                <w:rFonts w:ascii="Arial" w:hAnsi="Arial" w:cs="Arial"/>
                <w:sz w:val="16"/>
                <w:szCs w:val="16"/>
              </w:rPr>
            </w:pPr>
            <w:r>
              <w:rPr>
                <w:rFonts w:ascii="Arial" w:hAnsi="Arial" w:cs="Arial"/>
                <w:sz w:val="16"/>
                <w:szCs w:val="16"/>
              </w:rPr>
              <w:t>Y</w:t>
            </w:r>
            <w:r w:rsidR="00517846" w:rsidRPr="00517846">
              <w:rPr>
                <w:rFonts w:ascii="Arial" w:hAnsi="Arial" w:cs="Arial"/>
                <w:sz w:val="16"/>
                <w:szCs w:val="16"/>
              </w:rPr>
              <w:t xml:space="preserve">ou </w:t>
            </w:r>
            <w:r w:rsidR="00593926">
              <w:rPr>
                <w:rFonts w:ascii="Arial" w:hAnsi="Arial" w:cs="Arial"/>
                <w:sz w:val="16"/>
                <w:szCs w:val="16"/>
              </w:rPr>
              <w:t>may</w:t>
            </w:r>
            <w:r w:rsidR="00517846" w:rsidRPr="00517846">
              <w:rPr>
                <w:rFonts w:ascii="Arial" w:hAnsi="Arial" w:cs="Arial"/>
                <w:sz w:val="16"/>
                <w:szCs w:val="16"/>
              </w:rPr>
              <w:t xml:space="preserve">; </w:t>
            </w:r>
          </w:p>
          <w:p w14:paraId="2C950A50" w14:textId="5785E5F1" w:rsidR="00EC5565" w:rsidRDefault="00EC5565" w:rsidP="00EC5565">
            <w:pPr>
              <w:pStyle w:val="TableParagraph"/>
              <w:numPr>
                <w:ilvl w:val="0"/>
                <w:numId w:val="10"/>
              </w:numPr>
              <w:spacing w:before="71" w:after="120" w:line="200" w:lineRule="atLeast"/>
              <w:ind w:right="173"/>
              <w:rPr>
                <w:rFonts w:ascii="Arial" w:eastAsia="Frutiger LT Std 57 Cn" w:hAnsi="Arial" w:cs="Arial"/>
                <w:sz w:val="16"/>
                <w:szCs w:val="18"/>
              </w:rPr>
            </w:pPr>
            <w:r>
              <w:rPr>
                <w:rFonts w:ascii="Arial" w:eastAsia="Frutiger LT Std 57 Cn" w:hAnsi="Arial" w:cs="Arial"/>
                <w:sz w:val="16"/>
                <w:szCs w:val="18"/>
              </w:rPr>
              <w:t>E</w:t>
            </w:r>
            <w:r w:rsidRPr="002A379E">
              <w:rPr>
                <w:rFonts w:ascii="Arial" w:eastAsia="Frutiger LT Std 57 Cn" w:hAnsi="Arial" w:cs="Arial"/>
                <w:sz w:val="16"/>
                <w:szCs w:val="18"/>
              </w:rPr>
              <w:t xml:space="preserve">nroll for </w:t>
            </w:r>
            <w:r>
              <w:rPr>
                <w:rFonts w:ascii="Arial" w:eastAsia="Frutiger LT Std 57 Cn" w:hAnsi="Arial" w:cs="Arial"/>
                <w:sz w:val="16"/>
                <w:szCs w:val="18"/>
              </w:rPr>
              <w:t xml:space="preserve">any amount of coverage, up to 5 times your annual earnings, </w:t>
            </w:r>
            <w:r w:rsidRPr="002A379E">
              <w:rPr>
                <w:rFonts w:ascii="Arial" w:eastAsia="Frutiger LT Std 57 Cn" w:hAnsi="Arial" w:cs="Arial"/>
                <w:sz w:val="16"/>
                <w:szCs w:val="18"/>
              </w:rPr>
              <w:t xml:space="preserve">not to exceed $1,000,000 by </w:t>
            </w:r>
            <w:r>
              <w:rPr>
                <w:rFonts w:ascii="Arial" w:eastAsia="Frutiger LT Std 57 Cn" w:hAnsi="Arial" w:cs="Arial"/>
                <w:sz w:val="16"/>
                <w:szCs w:val="18"/>
              </w:rPr>
              <w:t xml:space="preserve">providing a </w:t>
            </w:r>
            <w:r w:rsidR="00FD363A">
              <w:rPr>
                <w:rFonts w:ascii="Arial" w:eastAsia="Frutiger LT Std 57 Cn" w:hAnsi="Arial" w:cs="Arial"/>
                <w:sz w:val="16"/>
                <w:szCs w:val="18"/>
              </w:rPr>
              <w:t>s</w:t>
            </w:r>
            <w:r>
              <w:rPr>
                <w:rFonts w:ascii="Arial" w:eastAsia="Frutiger LT Std 57 Cn" w:hAnsi="Arial" w:cs="Arial"/>
                <w:sz w:val="16"/>
                <w:szCs w:val="18"/>
              </w:rPr>
              <w:t xml:space="preserve">tatement of </w:t>
            </w:r>
            <w:r w:rsidR="00FD363A">
              <w:rPr>
                <w:rFonts w:ascii="Arial" w:eastAsia="Frutiger LT Std 57 Cn" w:hAnsi="Arial" w:cs="Arial"/>
                <w:sz w:val="16"/>
                <w:szCs w:val="18"/>
              </w:rPr>
              <w:t>health. *</w:t>
            </w:r>
          </w:p>
          <w:p w14:paraId="46F7D39A" w14:textId="19E9AF9E" w:rsidR="00D85B2C" w:rsidRPr="00A74724" w:rsidRDefault="00EC5565" w:rsidP="00EC5565">
            <w:pPr>
              <w:pStyle w:val="TableParagraph"/>
              <w:numPr>
                <w:ilvl w:val="0"/>
                <w:numId w:val="10"/>
              </w:numPr>
              <w:spacing w:before="71" w:after="120" w:line="200" w:lineRule="atLeast"/>
              <w:ind w:right="173"/>
              <w:rPr>
                <w:rFonts w:ascii="Arial" w:eastAsia="Frutiger LT Std 57 Cn" w:hAnsi="Arial" w:cs="Arial"/>
                <w:sz w:val="16"/>
                <w:szCs w:val="18"/>
              </w:rPr>
            </w:pPr>
            <w:r>
              <w:rPr>
                <w:rFonts w:ascii="Arial" w:eastAsia="Frutiger LT Std 57 Cn" w:hAnsi="Arial" w:cs="Arial"/>
                <w:sz w:val="16"/>
                <w:szCs w:val="18"/>
              </w:rPr>
              <w:t xml:space="preserve">Increase your current coverage, up to 5 times your annual earnings, </w:t>
            </w:r>
            <w:r w:rsidRPr="002A379E">
              <w:rPr>
                <w:rFonts w:ascii="Arial" w:eastAsia="Frutiger LT Std 57 Cn" w:hAnsi="Arial" w:cs="Arial"/>
                <w:sz w:val="16"/>
                <w:szCs w:val="18"/>
              </w:rPr>
              <w:t>not to exceed $1,000,000</w:t>
            </w:r>
            <w:r>
              <w:rPr>
                <w:rFonts w:ascii="Arial" w:eastAsia="Frutiger LT Std 57 Cn" w:hAnsi="Arial" w:cs="Arial"/>
                <w:sz w:val="16"/>
                <w:szCs w:val="18"/>
              </w:rPr>
              <w:t xml:space="preserve"> by providing a </w:t>
            </w:r>
            <w:r w:rsidR="00FD363A">
              <w:rPr>
                <w:rFonts w:ascii="Arial" w:eastAsia="Frutiger LT Std 57 Cn" w:hAnsi="Arial" w:cs="Arial"/>
                <w:sz w:val="16"/>
                <w:szCs w:val="18"/>
              </w:rPr>
              <w:t>s</w:t>
            </w:r>
            <w:r>
              <w:rPr>
                <w:rFonts w:ascii="Arial" w:eastAsia="Frutiger LT Std 57 Cn" w:hAnsi="Arial" w:cs="Arial"/>
                <w:sz w:val="16"/>
                <w:szCs w:val="18"/>
              </w:rPr>
              <w:t xml:space="preserve">tatement of </w:t>
            </w:r>
            <w:r w:rsidR="00FD363A">
              <w:rPr>
                <w:rFonts w:ascii="Arial" w:eastAsia="Frutiger LT Std 57 Cn" w:hAnsi="Arial" w:cs="Arial"/>
                <w:sz w:val="16"/>
                <w:szCs w:val="18"/>
              </w:rPr>
              <w:t>h</w:t>
            </w:r>
            <w:r>
              <w:rPr>
                <w:rFonts w:ascii="Arial" w:eastAsia="Frutiger LT Std 57 Cn" w:hAnsi="Arial" w:cs="Arial"/>
                <w:sz w:val="16"/>
                <w:szCs w:val="18"/>
              </w:rPr>
              <w:t>ealth</w:t>
            </w:r>
            <w:r w:rsidR="00FD363A">
              <w:rPr>
                <w:rFonts w:ascii="Arial" w:eastAsia="Frutiger LT Std 57 Cn" w:hAnsi="Arial" w:cs="Arial"/>
                <w:sz w:val="16"/>
                <w:szCs w:val="18"/>
              </w:rPr>
              <w:t>. *</w:t>
            </w:r>
            <w:r>
              <w:rPr>
                <w:rFonts w:ascii="Arial" w:eastAsia="Frutiger LT Std 57 Cn" w:hAnsi="Arial" w:cs="Arial"/>
                <w:sz w:val="16"/>
                <w:szCs w:val="18"/>
              </w:rPr>
              <w:t xml:space="preserve"> </w:t>
            </w:r>
          </w:p>
        </w:tc>
      </w:tr>
      <w:tr w:rsidR="00FA7327" w14:paraId="0D3914F9" w14:textId="77777777" w:rsidTr="00FD363A">
        <w:trPr>
          <w:gridAfter w:val="1"/>
          <w:wAfter w:w="21" w:type="dxa"/>
          <w:trHeight w:hRule="exact" w:val="1450"/>
        </w:trPr>
        <w:tc>
          <w:tcPr>
            <w:tcW w:w="234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ABE7DCC" w14:textId="0A091AAC" w:rsidR="00074F9D" w:rsidRPr="00D221F5" w:rsidRDefault="00074F9D">
            <w:pPr>
              <w:pStyle w:val="TableParagraph"/>
              <w:spacing w:before="13" w:line="220" w:lineRule="exact"/>
              <w:rPr>
                <w:rFonts w:ascii="Arial" w:hAnsi="Arial" w:cs="Arial"/>
                <w:color w:val="0066A6"/>
              </w:rPr>
            </w:pPr>
          </w:p>
          <w:p w14:paraId="28ECFA57" w14:textId="274EFB35" w:rsidR="00074F9D" w:rsidRPr="00D221F5" w:rsidRDefault="00C4203C" w:rsidP="007C18BE">
            <w:pPr>
              <w:pStyle w:val="TableParagraph"/>
              <w:ind w:left="265" w:right="304"/>
              <w:rPr>
                <w:rFonts w:ascii="Arial" w:eastAsia="Frutiger LT Std 57 Cn" w:hAnsi="Arial" w:cs="Arial"/>
                <w:b/>
                <w:bCs/>
                <w:color w:val="0066A6"/>
                <w:w w:val="105"/>
                <w:sz w:val="19"/>
                <w:szCs w:val="19"/>
              </w:rPr>
            </w:pPr>
            <w:r w:rsidRPr="00D221F5">
              <w:rPr>
                <w:rFonts w:ascii="Arial" w:eastAsia="Frutiger LT Std 57 Cn" w:hAnsi="Arial" w:cs="Arial"/>
                <w:b/>
                <w:bCs/>
                <w:color w:val="0066A6"/>
                <w:w w:val="105"/>
                <w:sz w:val="19"/>
                <w:szCs w:val="19"/>
              </w:rPr>
              <w:t>Spouse</w:t>
            </w:r>
          </w:p>
          <w:p w14:paraId="264C9F6B" w14:textId="7BDA7E56" w:rsidR="0032068D" w:rsidRPr="00D221F5" w:rsidRDefault="0032068D" w:rsidP="0032068D">
            <w:pPr>
              <w:rPr>
                <w:rFonts w:ascii="Arial" w:hAnsi="Arial" w:cs="Arial"/>
                <w:color w:val="0066A6"/>
              </w:rPr>
            </w:pPr>
          </w:p>
          <w:p w14:paraId="648C8E1B" w14:textId="68696EFB" w:rsidR="0032068D" w:rsidRPr="00D221F5" w:rsidRDefault="0032068D" w:rsidP="0032068D">
            <w:pPr>
              <w:rPr>
                <w:rFonts w:ascii="Arial" w:hAnsi="Arial" w:cs="Arial"/>
                <w:color w:val="0066A6"/>
              </w:rPr>
            </w:pPr>
          </w:p>
        </w:tc>
        <w:tc>
          <w:tcPr>
            <w:tcW w:w="36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349186" w14:textId="3C62E1F5" w:rsidR="009601C3" w:rsidRPr="0074623D" w:rsidRDefault="00C308A8" w:rsidP="009601C3">
            <w:pPr>
              <w:pStyle w:val="TableParagraph"/>
              <w:spacing w:before="60" w:after="120"/>
              <w:ind w:left="187" w:right="475"/>
              <w:rPr>
                <w:rFonts w:ascii="Arial" w:eastAsia="Frutiger LT Std 57 Cn" w:hAnsi="Arial" w:cs="Arial"/>
                <w:sz w:val="16"/>
                <w:szCs w:val="18"/>
              </w:rPr>
            </w:pPr>
            <w:r>
              <w:rPr>
                <w:rFonts w:ascii="Arial" w:eastAsia="Frutiger LT Std 57 Cn" w:hAnsi="Arial" w:cs="Arial"/>
                <w:sz w:val="16"/>
                <w:szCs w:val="18"/>
              </w:rPr>
              <w:t>$5,000</w:t>
            </w:r>
            <w:r w:rsidR="00C4203C" w:rsidRPr="0074623D">
              <w:rPr>
                <w:rFonts w:ascii="Arial" w:eastAsia="Frutiger LT Std 57 Cn" w:hAnsi="Arial" w:cs="Arial"/>
                <w:sz w:val="16"/>
                <w:szCs w:val="18"/>
              </w:rPr>
              <w:t xml:space="preserve"> up to </w:t>
            </w:r>
            <w:r>
              <w:rPr>
                <w:rFonts w:ascii="Arial" w:eastAsia="Frutiger LT Std 57 Cn" w:hAnsi="Arial" w:cs="Arial"/>
                <w:sz w:val="16"/>
                <w:szCs w:val="18"/>
              </w:rPr>
              <w:t xml:space="preserve">$50,000 </w:t>
            </w:r>
            <w:r w:rsidR="00C4203C" w:rsidRPr="0074623D">
              <w:rPr>
                <w:rFonts w:ascii="Arial" w:eastAsia="Frutiger LT Std 57 Cn" w:hAnsi="Arial" w:cs="Arial"/>
                <w:sz w:val="16"/>
                <w:szCs w:val="18"/>
              </w:rPr>
              <w:t xml:space="preserve">in </w:t>
            </w:r>
            <w:r>
              <w:rPr>
                <w:rFonts w:ascii="Arial" w:eastAsia="Frutiger LT Std 57 Cn" w:hAnsi="Arial" w:cs="Arial"/>
                <w:sz w:val="16"/>
                <w:szCs w:val="18"/>
              </w:rPr>
              <w:t>$5,000</w:t>
            </w:r>
            <w:r w:rsidR="00C4203C" w:rsidRPr="0074623D">
              <w:rPr>
                <w:rFonts w:ascii="Arial" w:eastAsia="Frutiger LT Std 57 Cn" w:hAnsi="Arial" w:cs="Arial"/>
                <w:sz w:val="16"/>
                <w:szCs w:val="18"/>
              </w:rPr>
              <w:t xml:space="preserve"> increments</w:t>
            </w:r>
          </w:p>
          <w:p w14:paraId="47B090CB" w14:textId="4B3B172C" w:rsidR="00074F9D" w:rsidRPr="0074623D" w:rsidRDefault="00383D41" w:rsidP="009601C3">
            <w:pPr>
              <w:pStyle w:val="TableParagraph"/>
              <w:spacing w:before="60"/>
              <w:ind w:left="187" w:right="475"/>
              <w:rPr>
                <w:rFonts w:ascii="Arial" w:eastAsia="Frutiger LT Std 57 Cn" w:hAnsi="Arial" w:cs="Arial"/>
                <w:sz w:val="16"/>
                <w:szCs w:val="18"/>
              </w:rPr>
            </w:pPr>
            <w:r w:rsidRPr="00383D41">
              <w:rPr>
                <w:rFonts w:ascii="Arial" w:eastAsia="Frutiger LT Std 57 Cn" w:hAnsi="Arial" w:cs="Arial"/>
                <w:sz w:val="14"/>
                <w:szCs w:val="16"/>
              </w:rPr>
              <w:t xml:space="preserve">(You must apply for employee </w:t>
            </w:r>
            <w:r w:rsidR="00A85695">
              <w:rPr>
                <w:rFonts w:ascii="Arial" w:eastAsia="Frutiger LT Std 57 Cn" w:hAnsi="Arial" w:cs="Arial"/>
                <w:sz w:val="14"/>
                <w:szCs w:val="16"/>
              </w:rPr>
              <w:t xml:space="preserve">Optional life </w:t>
            </w:r>
            <w:r w:rsidRPr="00383D41">
              <w:rPr>
                <w:rFonts w:ascii="Arial" w:eastAsia="Frutiger LT Std 57 Cn" w:hAnsi="Arial" w:cs="Arial"/>
                <w:sz w:val="14"/>
                <w:szCs w:val="16"/>
              </w:rPr>
              <w:t>coverage in order to apply for spouse coverage.)</w:t>
            </w:r>
          </w:p>
        </w:tc>
        <w:tc>
          <w:tcPr>
            <w:tcW w:w="499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84C44EA" w14:textId="7E158BAB" w:rsidR="00B2200B" w:rsidRDefault="002D784D" w:rsidP="00B2200B">
            <w:pPr>
              <w:pStyle w:val="TableParagraph"/>
              <w:spacing w:before="71" w:after="120" w:line="200" w:lineRule="atLeast"/>
              <w:ind w:left="173" w:right="173"/>
              <w:rPr>
                <w:rFonts w:ascii="Arial" w:hAnsi="Arial" w:cs="Arial"/>
                <w:sz w:val="16"/>
                <w:szCs w:val="16"/>
              </w:rPr>
            </w:pPr>
            <w:r>
              <w:rPr>
                <w:rFonts w:ascii="Arial" w:hAnsi="Arial" w:cs="Arial"/>
                <w:sz w:val="16"/>
                <w:szCs w:val="16"/>
              </w:rPr>
              <w:t>If you are in Annual Enrollm</w:t>
            </w:r>
            <w:r w:rsidR="006730E1">
              <w:rPr>
                <w:rFonts w:ascii="Arial" w:hAnsi="Arial" w:cs="Arial"/>
                <w:sz w:val="16"/>
                <w:szCs w:val="16"/>
              </w:rPr>
              <w:t>e</w:t>
            </w:r>
            <w:r>
              <w:rPr>
                <w:rFonts w:ascii="Arial" w:hAnsi="Arial" w:cs="Arial"/>
                <w:sz w:val="16"/>
                <w:szCs w:val="16"/>
              </w:rPr>
              <w:t>nt,</w:t>
            </w:r>
            <w:r w:rsidR="006730E1">
              <w:rPr>
                <w:rFonts w:ascii="Arial" w:hAnsi="Arial" w:cs="Arial"/>
                <w:sz w:val="16"/>
                <w:szCs w:val="16"/>
              </w:rPr>
              <w:t xml:space="preserve"> y</w:t>
            </w:r>
            <w:r w:rsidR="00B2200B" w:rsidRPr="00517846">
              <w:rPr>
                <w:rFonts w:ascii="Arial" w:hAnsi="Arial" w:cs="Arial"/>
                <w:sz w:val="16"/>
                <w:szCs w:val="16"/>
              </w:rPr>
              <w:t xml:space="preserve">ou </w:t>
            </w:r>
            <w:r w:rsidR="00B2200B">
              <w:rPr>
                <w:rFonts w:ascii="Arial" w:hAnsi="Arial" w:cs="Arial"/>
                <w:sz w:val="16"/>
                <w:szCs w:val="16"/>
              </w:rPr>
              <w:t>may</w:t>
            </w:r>
            <w:r w:rsidR="00B2200B" w:rsidRPr="00517846">
              <w:rPr>
                <w:rFonts w:ascii="Arial" w:hAnsi="Arial" w:cs="Arial"/>
                <w:sz w:val="16"/>
                <w:szCs w:val="16"/>
              </w:rPr>
              <w:t xml:space="preserve">; </w:t>
            </w:r>
          </w:p>
          <w:p w14:paraId="4E3CEBAB" w14:textId="5128A6A0" w:rsidR="00870247" w:rsidRDefault="00870247" w:rsidP="00870247">
            <w:pPr>
              <w:pStyle w:val="TableParagraph"/>
              <w:numPr>
                <w:ilvl w:val="0"/>
                <w:numId w:val="10"/>
              </w:numPr>
              <w:spacing w:before="71" w:after="120" w:line="200" w:lineRule="atLeast"/>
              <w:ind w:right="173"/>
              <w:rPr>
                <w:rFonts w:ascii="Arial" w:eastAsia="Frutiger LT Std 57 Cn" w:hAnsi="Arial" w:cs="Arial"/>
                <w:sz w:val="16"/>
                <w:szCs w:val="18"/>
              </w:rPr>
            </w:pPr>
            <w:r>
              <w:rPr>
                <w:rFonts w:ascii="Arial" w:eastAsia="Frutiger LT Std 57 Cn" w:hAnsi="Arial" w:cs="Arial"/>
                <w:sz w:val="16"/>
                <w:szCs w:val="18"/>
              </w:rPr>
              <w:t>E</w:t>
            </w:r>
            <w:r w:rsidRPr="002A379E">
              <w:rPr>
                <w:rFonts w:ascii="Arial" w:eastAsia="Frutiger LT Std 57 Cn" w:hAnsi="Arial" w:cs="Arial"/>
                <w:sz w:val="16"/>
                <w:szCs w:val="18"/>
              </w:rPr>
              <w:t xml:space="preserve">nroll for </w:t>
            </w:r>
            <w:r>
              <w:rPr>
                <w:rFonts w:ascii="Arial" w:eastAsia="Frutiger LT Std 57 Cn" w:hAnsi="Arial" w:cs="Arial"/>
                <w:sz w:val="16"/>
                <w:szCs w:val="18"/>
              </w:rPr>
              <w:t xml:space="preserve">any amount of coverage, up to $50,000 </w:t>
            </w:r>
            <w:r w:rsidRPr="002A379E">
              <w:rPr>
                <w:rFonts w:ascii="Arial" w:eastAsia="Frutiger LT Std 57 Cn" w:hAnsi="Arial" w:cs="Arial"/>
                <w:sz w:val="16"/>
                <w:szCs w:val="18"/>
              </w:rPr>
              <w:t xml:space="preserve">by </w:t>
            </w:r>
            <w:r>
              <w:rPr>
                <w:rFonts w:ascii="Arial" w:eastAsia="Frutiger LT Std 57 Cn" w:hAnsi="Arial" w:cs="Arial"/>
                <w:sz w:val="16"/>
                <w:szCs w:val="18"/>
              </w:rPr>
              <w:t xml:space="preserve">providing a </w:t>
            </w:r>
            <w:r w:rsidR="00FD363A">
              <w:rPr>
                <w:rFonts w:ascii="Arial" w:eastAsia="Frutiger LT Std 57 Cn" w:hAnsi="Arial" w:cs="Arial"/>
                <w:sz w:val="16"/>
                <w:szCs w:val="18"/>
              </w:rPr>
              <w:t>s</w:t>
            </w:r>
            <w:r>
              <w:rPr>
                <w:rFonts w:ascii="Arial" w:eastAsia="Frutiger LT Std 57 Cn" w:hAnsi="Arial" w:cs="Arial"/>
                <w:sz w:val="16"/>
                <w:szCs w:val="18"/>
              </w:rPr>
              <w:t xml:space="preserve">tatement of </w:t>
            </w:r>
            <w:r w:rsidR="00FD363A">
              <w:rPr>
                <w:rFonts w:ascii="Arial" w:eastAsia="Frutiger LT Std 57 Cn" w:hAnsi="Arial" w:cs="Arial"/>
                <w:sz w:val="16"/>
                <w:szCs w:val="18"/>
              </w:rPr>
              <w:t>h</w:t>
            </w:r>
            <w:r>
              <w:rPr>
                <w:rFonts w:ascii="Arial" w:eastAsia="Frutiger LT Std 57 Cn" w:hAnsi="Arial" w:cs="Arial"/>
                <w:sz w:val="16"/>
                <w:szCs w:val="18"/>
              </w:rPr>
              <w:t>ealth</w:t>
            </w:r>
            <w:r w:rsidR="00FD363A">
              <w:rPr>
                <w:rFonts w:ascii="Arial" w:eastAsia="Frutiger LT Std 57 Cn" w:hAnsi="Arial" w:cs="Arial"/>
                <w:sz w:val="16"/>
                <w:szCs w:val="18"/>
              </w:rPr>
              <w:t xml:space="preserve">. </w:t>
            </w:r>
            <w:r>
              <w:rPr>
                <w:rFonts w:ascii="Arial" w:eastAsia="Frutiger LT Std 57 Cn" w:hAnsi="Arial" w:cs="Arial"/>
                <w:sz w:val="16"/>
                <w:szCs w:val="18"/>
              </w:rPr>
              <w:t>*</w:t>
            </w:r>
          </w:p>
          <w:p w14:paraId="13144F76" w14:textId="7E16FE03" w:rsidR="007C18BE" w:rsidRPr="00E1156B" w:rsidRDefault="00870247" w:rsidP="00870247">
            <w:pPr>
              <w:pStyle w:val="TableParagraph"/>
              <w:numPr>
                <w:ilvl w:val="0"/>
                <w:numId w:val="10"/>
              </w:numPr>
              <w:spacing w:before="71" w:after="120" w:line="200" w:lineRule="atLeast"/>
              <w:ind w:right="173"/>
              <w:rPr>
                <w:rFonts w:ascii="Arial" w:eastAsia="Frutiger LT Std 57 Cn" w:hAnsi="Arial" w:cs="Arial"/>
                <w:sz w:val="16"/>
                <w:szCs w:val="18"/>
              </w:rPr>
            </w:pPr>
            <w:r>
              <w:rPr>
                <w:rFonts w:ascii="Arial" w:eastAsia="Frutiger LT Std 57 Cn" w:hAnsi="Arial" w:cs="Arial"/>
                <w:sz w:val="16"/>
                <w:szCs w:val="18"/>
              </w:rPr>
              <w:t xml:space="preserve">Increase your current coverage, up to $50,000 </w:t>
            </w:r>
            <w:r w:rsidRPr="002A379E">
              <w:rPr>
                <w:rFonts w:ascii="Arial" w:eastAsia="Frutiger LT Std 57 Cn" w:hAnsi="Arial" w:cs="Arial"/>
                <w:sz w:val="16"/>
                <w:szCs w:val="18"/>
              </w:rPr>
              <w:t xml:space="preserve">by </w:t>
            </w:r>
            <w:r>
              <w:rPr>
                <w:rFonts w:ascii="Arial" w:eastAsia="Frutiger LT Std 57 Cn" w:hAnsi="Arial" w:cs="Arial"/>
                <w:sz w:val="16"/>
                <w:szCs w:val="18"/>
              </w:rPr>
              <w:t xml:space="preserve">providing a </w:t>
            </w:r>
            <w:r w:rsidR="00FD363A">
              <w:rPr>
                <w:rFonts w:ascii="Arial" w:eastAsia="Frutiger LT Std 57 Cn" w:hAnsi="Arial" w:cs="Arial"/>
                <w:sz w:val="16"/>
                <w:szCs w:val="18"/>
              </w:rPr>
              <w:t>s</w:t>
            </w:r>
            <w:r>
              <w:rPr>
                <w:rFonts w:ascii="Arial" w:eastAsia="Frutiger LT Std 57 Cn" w:hAnsi="Arial" w:cs="Arial"/>
                <w:sz w:val="16"/>
                <w:szCs w:val="18"/>
              </w:rPr>
              <w:t xml:space="preserve">tatement of </w:t>
            </w:r>
            <w:r w:rsidR="00FD363A">
              <w:rPr>
                <w:rFonts w:ascii="Arial" w:eastAsia="Frutiger LT Std 57 Cn" w:hAnsi="Arial" w:cs="Arial"/>
                <w:sz w:val="16"/>
                <w:szCs w:val="18"/>
              </w:rPr>
              <w:t>h</w:t>
            </w:r>
            <w:r>
              <w:rPr>
                <w:rFonts w:ascii="Arial" w:eastAsia="Frutiger LT Std 57 Cn" w:hAnsi="Arial" w:cs="Arial"/>
                <w:sz w:val="16"/>
                <w:szCs w:val="18"/>
              </w:rPr>
              <w:t>ealth</w:t>
            </w:r>
            <w:r w:rsidR="00FD363A">
              <w:rPr>
                <w:rFonts w:ascii="Arial" w:eastAsia="Frutiger LT Std 57 Cn" w:hAnsi="Arial" w:cs="Arial"/>
                <w:sz w:val="16"/>
                <w:szCs w:val="18"/>
              </w:rPr>
              <w:t xml:space="preserve">. </w:t>
            </w:r>
            <w:r>
              <w:rPr>
                <w:rFonts w:ascii="Arial" w:eastAsia="Frutiger LT Std 57 Cn" w:hAnsi="Arial" w:cs="Arial"/>
                <w:sz w:val="16"/>
                <w:szCs w:val="18"/>
              </w:rPr>
              <w:t>*</w:t>
            </w:r>
          </w:p>
        </w:tc>
      </w:tr>
      <w:tr w:rsidR="00B2200B" w:rsidRPr="000D0BEE" w14:paraId="6F46F016" w14:textId="77777777" w:rsidTr="00FD363A">
        <w:tblPrEx>
          <w:tblBorders>
            <w:top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 w:type="dxa"/>
          <w:trHeight w:hRule="exact" w:val="2440"/>
        </w:trPr>
        <w:tc>
          <w:tcPr>
            <w:tcW w:w="2342" w:type="dxa"/>
            <w:shd w:val="clear" w:color="auto" w:fill="auto"/>
          </w:tcPr>
          <w:p w14:paraId="67B37C89" w14:textId="77777777" w:rsidR="00B2200B" w:rsidRPr="00D221F5" w:rsidRDefault="00B2200B" w:rsidP="002B70C6">
            <w:pPr>
              <w:pStyle w:val="TableParagraph"/>
              <w:spacing w:before="13" w:line="220" w:lineRule="exact"/>
              <w:rPr>
                <w:rFonts w:ascii="Arial" w:hAnsi="Arial" w:cs="Arial"/>
                <w:color w:val="0066A6"/>
              </w:rPr>
            </w:pPr>
          </w:p>
          <w:p w14:paraId="6BBD7EB1" w14:textId="77777777" w:rsidR="00B2200B" w:rsidRPr="00D221F5" w:rsidRDefault="00B2200B" w:rsidP="002B70C6">
            <w:pPr>
              <w:pStyle w:val="TableParagraph"/>
              <w:ind w:left="265" w:right="916"/>
              <w:rPr>
                <w:rFonts w:ascii="Arial" w:eastAsia="Frutiger LT Std 57 Cn" w:hAnsi="Arial" w:cs="Arial"/>
                <w:color w:val="0066A6"/>
                <w:sz w:val="19"/>
                <w:szCs w:val="19"/>
              </w:rPr>
            </w:pPr>
            <w:r w:rsidRPr="00D221F5">
              <w:rPr>
                <w:rFonts w:ascii="Arial" w:eastAsia="Frutiger LT Std 57 Cn" w:hAnsi="Arial" w:cs="Arial"/>
                <w:b/>
                <w:bCs/>
                <w:color w:val="0066A6"/>
                <w:w w:val="105"/>
                <w:sz w:val="19"/>
                <w:szCs w:val="19"/>
              </w:rPr>
              <w:t>Dependent</w:t>
            </w:r>
            <w:r w:rsidRPr="00D221F5">
              <w:rPr>
                <w:rFonts w:ascii="Arial" w:eastAsia="Frutiger LT Std 57 Cn" w:hAnsi="Arial" w:cs="Arial"/>
                <w:b/>
                <w:bCs/>
                <w:color w:val="0066A6"/>
                <w:w w:val="106"/>
                <w:sz w:val="19"/>
                <w:szCs w:val="19"/>
              </w:rPr>
              <w:t xml:space="preserve"> </w:t>
            </w:r>
            <w:r w:rsidRPr="00D221F5">
              <w:rPr>
                <w:rFonts w:ascii="Arial" w:eastAsia="Frutiger LT Std 57 Cn" w:hAnsi="Arial" w:cs="Arial"/>
                <w:b/>
                <w:bCs/>
                <w:color w:val="0066A6"/>
                <w:w w:val="105"/>
                <w:sz w:val="19"/>
                <w:szCs w:val="19"/>
              </w:rPr>
              <w:t>Child(</w:t>
            </w:r>
            <w:r w:rsidRPr="00D221F5">
              <w:rPr>
                <w:rFonts w:ascii="Arial" w:eastAsia="Frutiger LT Std 57 Cn" w:hAnsi="Arial" w:cs="Arial"/>
                <w:b/>
                <w:bCs/>
                <w:color w:val="0066A6"/>
                <w:spacing w:val="-5"/>
                <w:w w:val="105"/>
                <w:sz w:val="19"/>
                <w:szCs w:val="19"/>
              </w:rPr>
              <w:t>r</w:t>
            </w:r>
            <w:r w:rsidRPr="00D221F5">
              <w:rPr>
                <w:rFonts w:ascii="Arial" w:eastAsia="Frutiger LT Std 57 Cn" w:hAnsi="Arial" w:cs="Arial"/>
                <w:b/>
                <w:bCs/>
                <w:color w:val="0066A6"/>
                <w:w w:val="105"/>
                <w:sz w:val="19"/>
                <w:szCs w:val="19"/>
              </w:rPr>
              <w:t>en)</w:t>
            </w:r>
          </w:p>
        </w:tc>
        <w:tc>
          <w:tcPr>
            <w:tcW w:w="3690" w:type="dxa"/>
            <w:shd w:val="clear" w:color="auto" w:fill="auto"/>
          </w:tcPr>
          <w:p w14:paraId="5FB22DDB" w14:textId="77777777" w:rsidR="00B2200B" w:rsidRPr="0074623D" w:rsidRDefault="00B2200B" w:rsidP="002B70C6">
            <w:pPr>
              <w:pStyle w:val="TableParagraph"/>
              <w:spacing w:before="60" w:after="120"/>
              <w:ind w:left="187" w:right="475"/>
              <w:rPr>
                <w:rFonts w:ascii="Arial" w:eastAsia="Frutiger LT Std 57 Cn" w:hAnsi="Arial" w:cs="Arial"/>
                <w:sz w:val="16"/>
                <w:szCs w:val="18"/>
              </w:rPr>
            </w:pPr>
            <w:r>
              <w:rPr>
                <w:rFonts w:ascii="Arial" w:eastAsia="Frutiger LT Std 57 Cn" w:hAnsi="Arial" w:cs="Arial"/>
                <w:sz w:val="16"/>
                <w:szCs w:val="18"/>
              </w:rPr>
              <w:t>$2,000</w:t>
            </w:r>
            <w:r w:rsidRPr="0074623D">
              <w:rPr>
                <w:rFonts w:ascii="Arial" w:eastAsia="Frutiger LT Std 57 Cn" w:hAnsi="Arial" w:cs="Arial"/>
                <w:sz w:val="16"/>
                <w:szCs w:val="18"/>
              </w:rPr>
              <w:t xml:space="preserve"> up to </w:t>
            </w:r>
            <w:r>
              <w:rPr>
                <w:rFonts w:ascii="Arial" w:eastAsia="Frutiger LT Std 57 Cn" w:hAnsi="Arial" w:cs="Arial"/>
                <w:sz w:val="16"/>
                <w:szCs w:val="18"/>
              </w:rPr>
              <w:t xml:space="preserve">$10,000 </w:t>
            </w:r>
            <w:r w:rsidRPr="0074623D">
              <w:rPr>
                <w:rFonts w:ascii="Arial" w:eastAsia="Frutiger LT Std 57 Cn" w:hAnsi="Arial" w:cs="Arial"/>
                <w:sz w:val="16"/>
                <w:szCs w:val="18"/>
              </w:rPr>
              <w:t xml:space="preserve">in </w:t>
            </w:r>
            <w:r>
              <w:rPr>
                <w:rFonts w:ascii="Arial" w:eastAsia="Frutiger LT Std 57 Cn" w:hAnsi="Arial" w:cs="Arial"/>
                <w:sz w:val="16"/>
                <w:szCs w:val="18"/>
              </w:rPr>
              <w:t>$2,000</w:t>
            </w:r>
            <w:r w:rsidRPr="0074623D">
              <w:rPr>
                <w:rFonts w:ascii="Arial" w:eastAsia="Frutiger LT Std 57 Cn" w:hAnsi="Arial" w:cs="Arial"/>
                <w:sz w:val="16"/>
                <w:szCs w:val="18"/>
              </w:rPr>
              <w:t xml:space="preserve"> increments</w:t>
            </w:r>
          </w:p>
          <w:p w14:paraId="51961794" w14:textId="77777777" w:rsidR="00B2200B" w:rsidRPr="0074623D" w:rsidRDefault="00B2200B" w:rsidP="002B70C6">
            <w:pPr>
              <w:pStyle w:val="TableParagraph"/>
              <w:ind w:left="175"/>
              <w:rPr>
                <w:rFonts w:ascii="Arial" w:eastAsia="Frutiger LT Std 57 Cn" w:hAnsi="Arial" w:cs="Arial"/>
                <w:sz w:val="16"/>
                <w:szCs w:val="17"/>
              </w:rPr>
            </w:pPr>
          </w:p>
        </w:tc>
        <w:tc>
          <w:tcPr>
            <w:tcW w:w="4990" w:type="dxa"/>
            <w:shd w:val="clear" w:color="auto" w:fill="auto"/>
          </w:tcPr>
          <w:p w14:paraId="06136D9F" w14:textId="084D0121" w:rsidR="00B2200B" w:rsidRPr="003475DB" w:rsidRDefault="00B2200B" w:rsidP="002B70C6">
            <w:pPr>
              <w:pStyle w:val="TableParagraph"/>
              <w:spacing w:before="60" w:line="326" w:lineRule="auto"/>
              <w:ind w:left="187" w:right="691"/>
              <w:rPr>
                <w:rFonts w:ascii="Arial" w:eastAsia="Frutiger LT Std 57 Cn" w:hAnsi="Arial" w:cs="Arial"/>
                <w:sz w:val="16"/>
                <w:szCs w:val="18"/>
              </w:rPr>
            </w:pPr>
            <w:r w:rsidRPr="003475DB">
              <w:rPr>
                <w:rFonts w:ascii="Arial" w:eastAsia="Frutiger LT Std 57 Cn" w:hAnsi="Arial" w:cs="Arial"/>
                <w:sz w:val="16"/>
                <w:szCs w:val="18"/>
              </w:rPr>
              <w:t>No health questions are required.</w:t>
            </w:r>
          </w:p>
          <w:p w14:paraId="326132F8" w14:textId="77777777" w:rsidR="00B2200B" w:rsidRPr="003475DB" w:rsidRDefault="00B2200B" w:rsidP="002B70C6">
            <w:pPr>
              <w:pStyle w:val="TableParagraph"/>
              <w:spacing w:line="200" w:lineRule="exact"/>
              <w:ind w:left="175" w:right="279"/>
              <w:rPr>
                <w:rFonts w:ascii="Arial" w:eastAsia="Frutiger LT Std 57 Cn" w:hAnsi="Arial" w:cs="Arial"/>
                <w:sz w:val="16"/>
                <w:szCs w:val="18"/>
              </w:rPr>
            </w:pPr>
            <w:r w:rsidRPr="003475DB">
              <w:rPr>
                <w:rFonts w:ascii="Arial" w:eastAsia="Frutiger LT Std 57 Cn" w:hAnsi="Arial" w:cs="Arial"/>
                <w:sz w:val="16"/>
                <w:szCs w:val="18"/>
              </w:rPr>
              <w:t>Child(ren)’s eligibility is from 15 days to</w:t>
            </w:r>
            <w:r>
              <w:rPr>
                <w:rFonts w:ascii="Arial" w:eastAsia="Frutiger LT Std 57 Cn" w:hAnsi="Arial" w:cs="Arial"/>
                <w:sz w:val="16"/>
                <w:szCs w:val="18"/>
              </w:rPr>
              <w:t xml:space="preserve"> age</w:t>
            </w:r>
            <w:r w:rsidRPr="003475DB">
              <w:rPr>
                <w:rFonts w:ascii="Arial" w:eastAsia="Frutiger LT Std 57 Cn" w:hAnsi="Arial" w:cs="Arial"/>
                <w:sz w:val="16"/>
                <w:szCs w:val="18"/>
              </w:rPr>
              <w:t xml:space="preserve"> 26</w:t>
            </w:r>
            <w:r>
              <w:rPr>
                <w:rFonts w:ascii="Arial" w:eastAsia="Frutiger LT Std 57 Cn" w:hAnsi="Arial" w:cs="Arial"/>
                <w:sz w:val="16"/>
                <w:szCs w:val="18"/>
              </w:rPr>
              <w:t>.</w:t>
            </w:r>
          </w:p>
          <w:p w14:paraId="55ED3580" w14:textId="43EF5042" w:rsidR="00B2200B" w:rsidRPr="003475DB" w:rsidRDefault="00B2200B" w:rsidP="002B70C6">
            <w:pPr>
              <w:pStyle w:val="TableParagraph"/>
              <w:spacing w:line="200" w:lineRule="exact"/>
              <w:ind w:left="175" w:right="279"/>
              <w:rPr>
                <w:rFonts w:ascii="Arial" w:eastAsia="Frutiger LT Std 57 Cn" w:hAnsi="Arial" w:cs="Arial"/>
                <w:sz w:val="16"/>
                <w:szCs w:val="18"/>
              </w:rPr>
            </w:pPr>
          </w:p>
          <w:p w14:paraId="082A4E70" w14:textId="0E23908F" w:rsidR="00B2200B" w:rsidRPr="003475DB" w:rsidRDefault="00B2200B" w:rsidP="002B70C6">
            <w:pPr>
              <w:pStyle w:val="TableParagraph"/>
              <w:spacing w:line="200" w:lineRule="exact"/>
              <w:ind w:left="175" w:right="279"/>
              <w:rPr>
                <w:rFonts w:ascii="Arial" w:eastAsia="Frutiger LT Std 57 Cn" w:hAnsi="Arial" w:cs="Arial"/>
                <w:sz w:val="16"/>
                <w:szCs w:val="18"/>
              </w:rPr>
            </w:pPr>
            <w:r w:rsidRPr="003475DB">
              <w:rPr>
                <w:rFonts w:ascii="Arial" w:eastAsia="Frutiger LT Std 57 Cn" w:hAnsi="Arial" w:cs="Arial"/>
                <w:sz w:val="16"/>
                <w:szCs w:val="18"/>
              </w:rPr>
              <w:t>Insurance for a Dependent Child may be continued past the age limit if the child is incapable of self-sustaining employment because of a mental or physical handicap as defined by applicable law. Proof of such handicap must be sent to MetLife within 31 days after the date the Child attains the age limit and at reasonable intervals after such date.</w:t>
            </w:r>
          </w:p>
          <w:p w14:paraId="2CCA7DC0" w14:textId="4FFB5C87" w:rsidR="00B2200B" w:rsidRPr="001374A1" w:rsidRDefault="00B2200B" w:rsidP="001374A1">
            <w:pPr>
              <w:pStyle w:val="TableParagraph"/>
              <w:spacing w:before="90" w:line="200" w:lineRule="exact"/>
              <w:ind w:left="175" w:right="293"/>
              <w:rPr>
                <w:rFonts w:ascii="Arial" w:eastAsia="Frutiger LT Std 57 Cn" w:hAnsi="Arial" w:cs="Arial"/>
                <w:sz w:val="16"/>
                <w:szCs w:val="18"/>
              </w:rPr>
            </w:pPr>
            <w:r w:rsidRPr="003475DB">
              <w:rPr>
                <w:rFonts w:ascii="Arial" w:eastAsia="Frutiger LT Std 57 Cn" w:hAnsi="Arial" w:cs="Arial"/>
                <w:sz w:val="16"/>
                <w:szCs w:val="18"/>
              </w:rPr>
              <w:t xml:space="preserve">You must apply for </w:t>
            </w:r>
            <w:r>
              <w:rPr>
                <w:rFonts w:ascii="Arial" w:eastAsia="Frutiger LT Std 57 Cn" w:hAnsi="Arial" w:cs="Arial"/>
                <w:sz w:val="16"/>
                <w:szCs w:val="18"/>
              </w:rPr>
              <w:t xml:space="preserve">employee </w:t>
            </w:r>
            <w:r w:rsidR="00AC396A">
              <w:rPr>
                <w:rFonts w:ascii="Arial" w:eastAsia="Frutiger LT Std 57 Cn" w:hAnsi="Arial" w:cs="Arial"/>
                <w:sz w:val="16"/>
                <w:szCs w:val="18"/>
              </w:rPr>
              <w:t xml:space="preserve">optional life </w:t>
            </w:r>
            <w:r w:rsidRPr="003475DB">
              <w:rPr>
                <w:rFonts w:ascii="Arial" w:eastAsia="Frutiger LT Std 57 Cn" w:hAnsi="Arial" w:cs="Arial"/>
                <w:sz w:val="16"/>
                <w:szCs w:val="18"/>
              </w:rPr>
              <w:t>coverage in order to apply for child(ren) coverage.</w:t>
            </w:r>
          </w:p>
        </w:tc>
      </w:tr>
    </w:tbl>
    <w:p w14:paraId="35FA3079" w14:textId="051857B2" w:rsidR="00BB0EE4" w:rsidRDefault="00BB0EE4">
      <w:pPr>
        <w:spacing w:line="200" w:lineRule="exact"/>
        <w:rPr>
          <w:rFonts w:ascii="Frutiger LT Std 57 Cn" w:eastAsia="Frutiger LT Std 57 Cn" w:hAnsi="Frutiger LT Std 57 Cn" w:cs="Frutiger LT Std 57 Cn"/>
          <w:sz w:val="18"/>
          <w:szCs w:val="18"/>
        </w:rPr>
      </w:pPr>
    </w:p>
    <w:p w14:paraId="45E9EE25" w14:textId="1AF8F690" w:rsidR="00424FD2" w:rsidRDefault="00424FD2" w:rsidP="00424FD2">
      <w:pPr>
        <w:spacing w:before="96" w:line="180" w:lineRule="exact"/>
        <w:ind w:left="180" w:right="310"/>
        <w:rPr>
          <w:rFonts w:ascii="Arial" w:eastAsia="Frutiger LT Std 55 Roman" w:hAnsi="Arial" w:cs="Arial"/>
          <w:color w:val="58595B"/>
          <w:sz w:val="16"/>
          <w:szCs w:val="16"/>
        </w:rPr>
      </w:pPr>
      <w:r w:rsidRPr="00424FD2">
        <w:rPr>
          <w:rFonts w:ascii="Arial" w:eastAsia="Frutiger LT Std 55 Roman" w:hAnsi="Arial" w:cs="Arial"/>
          <w:color w:val="58595B"/>
          <w:sz w:val="14"/>
          <w:szCs w:val="14"/>
        </w:rPr>
        <w:t>*All applications for coverage are subject to review and approval by MetLife. If you choose to apply for increased coverage, the increase may be subject to underwriting. MetLife will review your information and evaluate your request for coverage based upon your answers to the health questions, MetLife’s underwriting rules and other information you authorize us to review. In certain cases, MetLife may request additional information to evaluate your request for coverage</w:t>
      </w:r>
      <w:r w:rsidRPr="003B1FDC">
        <w:rPr>
          <w:rFonts w:ascii="Arial" w:eastAsia="Frutiger LT Std 55 Roman" w:hAnsi="Arial" w:cs="Arial"/>
          <w:color w:val="58595B"/>
          <w:sz w:val="16"/>
          <w:szCs w:val="16"/>
        </w:rPr>
        <w:t>.</w:t>
      </w:r>
    </w:p>
    <w:p w14:paraId="5D6A1B11" w14:textId="708FC73D" w:rsidR="000E2BFF" w:rsidRDefault="000E2BFF">
      <w:pPr>
        <w:rPr>
          <w:rFonts w:ascii="Arial" w:eastAsia="Frutiger LT Std 57 Cn" w:hAnsi="Arial" w:cs="Arial"/>
          <w:b/>
          <w:bCs/>
          <w:color w:val="000000" w:themeColor="text1"/>
          <w:sz w:val="24"/>
          <w:szCs w:val="24"/>
        </w:rPr>
      </w:pPr>
    </w:p>
    <w:p w14:paraId="379ADDF3" w14:textId="12763F61" w:rsidR="00074F9D" w:rsidRDefault="00DD1962" w:rsidP="00C71CA7">
      <w:pPr>
        <w:spacing w:after="120"/>
        <w:ind w:left="187"/>
        <w:rPr>
          <w:sz w:val="20"/>
          <w:szCs w:val="20"/>
        </w:rPr>
      </w:pPr>
      <w:r w:rsidRPr="009C2336">
        <w:rPr>
          <w:rFonts w:ascii="Arial" w:eastAsia="Frutiger LT Std 57 Cn" w:hAnsi="Arial" w:cs="Arial"/>
          <w:b/>
          <w:bCs/>
          <w:color w:val="000000" w:themeColor="text1"/>
          <w:sz w:val="24"/>
          <w:szCs w:val="24"/>
        </w:rPr>
        <w:t>When your coverage will become effective:</w:t>
      </w:r>
    </w:p>
    <w:p w14:paraId="4B417FA1" w14:textId="50F2710D" w:rsidR="00A80EE3" w:rsidRPr="00AD7487" w:rsidRDefault="00C4203C" w:rsidP="00DD1962">
      <w:pPr>
        <w:pStyle w:val="BodyText"/>
        <w:ind w:left="180" w:right="158"/>
        <w:rPr>
          <w:rFonts w:ascii="Arial" w:hAnsi="Arial" w:cs="Arial"/>
        </w:rPr>
      </w:pPr>
      <w:r w:rsidRPr="00AD7487">
        <w:rPr>
          <w:rFonts w:ascii="Arial" w:hAnsi="Arial" w:cs="Arial"/>
          <w:color w:val="58595B"/>
        </w:rPr>
        <w:t xml:space="preserve">You must be actively at work on the date your coverage becomes </w:t>
      </w:r>
      <w:r w:rsidRPr="003B1FDC">
        <w:rPr>
          <w:rFonts w:ascii="Arial" w:hAnsi="Arial" w:cs="Arial"/>
          <w:color w:val="58595B"/>
        </w:rPr>
        <w:t>effective</w:t>
      </w:r>
      <w:r w:rsidR="003475DB">
        <w:rPr>
          <w:rFonts w:ascii="Arial" w:hAnsi="Arial" w:cs="Arial"/>
          <w:color w:val="58595B"/>
        </w:rPr>
        <w:t>, and your spouse</w:t>
      </w:r>
      <w:r w:rsidRPr="00AD7487">
        <w:rPr>
          <w:rFonts w:ascii="Arial" w:hAnsi="Arial" w:cs="Arial"/>
          <w:color w:val="58595B"/>
        </w:rPr>
        <w:t xml:space="preserve"> an</w:t>
      </w:r>
      <w:r w:rsidR="003475DB">
        <w:rPr>
          <w:rFonts w:ascii="Arial" w:hAnsi="Arial" w:cs="Arial"/>
          <w:color w:val="58595B"/>
        </w:rPr>
        <w:t xml:space="preserve">d eligible child(ren) must not </w:t>
      </w:r>
      <w:r w:rsidRPr="003475DB">
        <w:rPr>
          <w:rFonts w:ascii="Arial" w:hAnsi="Arial" w:cs="Arial"/>
          <w:color w:val="58595B"/>
        </w:rPr>
        <w:t>be confined to a hospital on the enrollment date, or at home for any medical reason or be receiving or entitled to receive disability income for any medical reason on the date the coverage is scheduled to become effective</w:t>
      </w:r>
      <w:r w:rsidRPr="00AD7487">
        <w:rPr>
          <w:rFonts w:ascii="Arial" w:hAnsi="Arial" w:cs="Arial"/>
          <w:color w:val="58595B"/>
        </w:rPr>
        <w:t xml:space="preserve">. Coverage will become effective </w:t>
      </w:r>
      <w:r w:rsidR="00EE2A06" w:rsidRPr="00EE2A06">
        <w:rPr>
          <w:rFonts w:ascii="Arial" w:hAnsi="Arial" w:cs="Arial"/>
          <w:color w:val="58595B"/>
        </w:rPr>
        <w:t>First of the month coincident with or next following date of hire</w:t>
      </w:r>
      <w:r w:rsidR="00EE2A06">
        <w:rPr>
          <w:rFonts w:ascii="Arial" w:hAnsi="Arial" w:cs="Arial"/>
          <w:color w:val="58595B"/>
        </w:rPr>
        <w:t xml:space="preserve"> </w:t>
      </w:r>
      <w:r w:rsidRPr="00AD7487">
        <w:rPr>
          <w:rFonts w:ascii="Arial" w:hAnsi="Arial" w:cs="Arial"/>
          <w:color w:val="58595B"/>
        </w:rPr>
        <w:t>following the receipt of your completed application for all requests that do not require additional medical information. Requests for amounts that require additional medical information and are not approved by the date listed above will not be effective until the first of the month following approval from MetLife or the date that the policy’s active at work requi</w:t>
      </w:r>
      <w:r w:rsidR="002A379E">
        <w:rPr>
          <w:rFonts w:ascii="Arial" w:hAnsi="Arial" w:cs="Arial"/>
          <w:color w:val="58595B"/>
        </w:rPr>
        <w:t>rements are met, and for spouse</w:t>
      </w:r>
      <w:r w:rsidRPr="00AD7487">
        <w:rPr>
          <w:rFonts w:ascii="Arial" w:hAnsi="Arial" w:cs="Arial"/>
          <w:color w:val="58595B"/>
        </w:rPr>
        <w:t xml:space="preserve"> and eligible child(ren) coverage, the date </w:t>
      </w:r>
      <w:r w:rsidRPr="003475DB">
        <w:rPr>
          <w:rFonts w:ascii="Arial" w:hAnsi="Arial" w:cs="Arial"/>
          <w:color w:val="58595B"/>
        </w:rPr>
        <w:t>that they are no longer confined to a hospital or at home for any medical reason or receiving or entitled to receive disability income for any medical reason.</w:t>
      </w:r>
    </w:p>
    <w:p w14:paraId="4C98C385" w14:textId="77777777" w:rsidR="00D35D17" w:rsidRDefault="00D35D17" w:rsidP="00D12726">
      <w:pPr>
        <w:spacing w:after="120"/>
        <w:ind w:left="187"/>
        <w:rPr>
          <w:rFonts w:ascii="Arial" w:eastAsia="Frutiger LT Std 57 Cn" w:hAnsi="Arial" w:cs="Arial"/>
          <w:b/>
          <w:bCs/>
          <w:color w:val="000000" w:themeColor="text1"/>
          <w:sz w:val="24"/>
          <w:szCs w:val="24"/>
        </w:rPr>
      </w:pPr>
    </w:p>
    <w:p w14:paraId="6AC608B0" w14:textId="1B91A7B3" w:rsidR="00A80EE3" w:rsidRPr="00367EE6" w:rsidRDefault="00DD1962" w:rsidP="00D12726">
      <w:pPr>
        <w:spacing w:after="120"/>
        <w:ind w:left="187"/>
        <w:rPr>
          <w:rFonts w:ascii="Calibri" w:hAnsi="Calibri" w:cs="Calibri"/>
          <w:sz w:val="15"/>
          <w:szCs w:val="15"/>
        </w:rPr>
      </w:pPr>
      <w:r w:rsidRPr="009C2336">
        <w:rPr>
          <w:rFonts w:ascii="Arial" w:eastAsia="Frutiger LT Std 57 Cn" w:hAnsi="Arial" w:cs="Arial"/>
          <w:b/>
          <w:bCs/>
          <w:color w:val="000000" w:themeColor="text1"/>
          <w:sz w:val="24"/>
          <w:szCs w:val="24"/>
        </w:rPr>
        <w:t>MetLife Advantages</w:t>
      </w:r>
      <w:r w:rsidRPr="009C2336">
        <w:rPr>
          <w:rFonts w:ascii="Arial" w:eastAsia="Frutiger LT Std 57 Cn" w:hAnsi="Arial" w:cs="Arial"/>
          <w:b/>
          <w:bCs/>
          <w:color w:val="000000" w:themeColor="text1"/>
          <w:sz w:val="24"/>
          <w:szCs w:val="24"/>
          <w:vertAlign w:val="superscript"/>
        </w:rPr>
        <w:t>SM</w:t>
      </w:r>
      <w:r w:rsidRPr="009C2336">
        <w:rPr>
          <w:rFonts w:ascii="Arial" w:eastAsia="Frutiger LT Std 57 Cn" w:hAnsi="Arial" w:cs="Arial"/>
          <w:b/>
          <w:bCs/>
          <w:color w:val="000000" w:themeColor="text1"/>
          <w:sz w:val="24"/>
          <w:szCs w:val="24"/>
        </w:rPr>
        <w:t>:</w:t>
      </w:r>
    </w:p>
    <w:p w14:paraId="4A4827C5" w14:textId="79222668" w:rsidR="00A80EE3" w:rsidRPr="009C2336" w:rsidRDefault="00A80EE3" w:rsidP="00DD1962">
      <w:pPr>
        <w:spacing w:after="120"/>
        <w:ind w:left="180" w:right="533"/>
        <w:rPr>
          <w:rFonts w:ascii="Arial" w:hAnsi="Arial" w:cs="Arial"/>
        </w:rPr>
      </w:pPr>
      <w:r w:rsidRPr="009C2336">
        <w:rPr>
          <w:rFonts w:ascii="Arial" w:eastAsia="Frutiger LT Std 55 Roman" w:hAnsi="Arial" w:cs="Arial"/>
          <w:color w:val="58595B"/>
          <w:sz w:val="20"/>
          <w:szCs w:val="20"/>
        </w:rPr>
        <w:t>Your plan includes access to MetLife Advantages</w:t>
      </w:r>
      <w:r w:rsidRPr="009C2336">
        <w:rPr>
          <w:rFonts w:ascii="Arial" w:eastAsia="Frutiger LT Std 55 Roman" w:hAnsi="Arial" w:cs="Arial"/>
          <w:color w:val="58595B"/>
          <w:sz w:val="20"/>
          <w:szCs w:val="20"/>
          <w:vertAlign w:val="superscript"/>
        </w:rPr>
        <w:t>SM</w:t>
      </w:r>
      <w:r w:rsidRPr="009C2336">
        <w:rPr>
          <w:rFonts w:ascii="Arial" w:eastAsia="Frutiger LT Std 55 Roman" w:hAnsi="Arial" w:cs="Arial"/>
          <w:color w:val="58595B"/>
          <w:sz w:val="20"/>
          <w:szCs w:val="20"/>
        </w:rPr>
        <w:t>—a comprehensive suite of valuable services for support, planning and protection when you need it most</w:t>
      </w:r>
      <w:r w:rsidR="000E6E11" w:rsidRPr="009C2336">
        <w:rPr>
          <w:rFonts w:ascii="Arial" w:eastAsia="Frutiger LT Std 55 Roman" w:hAnsi="Arial" w:cs="Arial"/>
          <w:color w:val="58595B"/>
          <w:sz w:val="20"/>
          <w:szCs w:val="20"/>
        </w:rPr>
        <w:t xml:space="preserve"> at no cost to you</w:t>
      </w:r>
      <w:r w:rsidRPr="009C2336">
        <w:rPr>
          <w:rFonts w:ascii="Arial" w:eastAsia="Frutiger LT Std 55 Roman" w:hAnsi="Arial" w:cs="Arial"/>
          <w:color w:val="58595B"/>
          <w:sz w:val="20"/>
          <w:szCs w:val="20"/>
        </w:rPr>
        <w:t>. Services include:</w:t>
      </w:r>
    </w:p>
    <w:p w14:paraId="451DD699" w14:textId="6908D58D" w:rsidR="00A80EE3" w:rsidRPr="003475DB" w:rsidRDefault="00A80EE3" w:rsidP="00DD1962">
      <w:pPr>
        <w:pStyle w:val="Heading3"/>
        <w:spacing w:before="80"/>
        <w:ind w:left="180"/>
        <w:rPr>
          <w:rFonts w:ascii="Arial" w:hAnsi="Arial" w:cs="Arial"/>
          <w:b w:val="0"/>
          <w:bCs w:val="0"/>
          <w:sz w:val="11"/>
          <w:szCs w:val="11"/>
        </w:rPr>
      </w:pPr>
      <w:r w:rsidRPr="00FB5B04">
        <w:rPr>
          <w:rFonts w:ascii="Arial" w:hAnsi="Arial" w:cs="Arial"/>
          <w:color w:val="0066A6"/>
        </w:rPr>
        <w:t>Will Preparation Services</w:t>
      </w:r>
      <w:r w:rsidRPr="003475DB">
        <w:rPr>
          <w:rFonts w:ascii="Arial" w:hAnsi="Arial" w:cs="Arial"/>
          <w:b w:val="0"/>
          <w:color w:val="0066A6"/>
          <w:vertAlign w:val="superscript"/>
        </w:rPr>
        <w:t>1</w:t>
      </w:r>
      <w:r w:rsidR="00CE26F7" w:rsidRPr="003475DB">
        <w:rPr>
          <w:rFonts w:ascii="Arial" w:hAnsi="Arial" w:cs="Arial"/>
          <w:b w:val="0"/>
          <w:vertAlign w:val="superscript"/>
        </w:rPr>
        <w:br/>
      </w:r>
      <w:r w:rsidRPr="003475DB">
        <w:rPr>
          <w:rFonts w:ascii="Arial" w:hAnsi="Arial" w:cs="Arial"/>
          <w:b w:val="0"/>
          <w:color w:val="58595B"/>
          <w:sz w:val="18"/>
          <w:szCs w:val="18"/>
        </w:rPr>
        <w:t>Offers you and your spouse/domestic partner</w:t>
      </w:r>
      <w:r w:rsidR="000E6E11" w:rsidRPr="003475DB">
        <w:rPr>
          <w:rFonts w:ascii="Arial" w:hAnsi="Arial" w:cs="Arial"/>
          <w:b w:val="0"/>
          <w:color w:val="58595B"/>
          <w:sz w:val="18"/>
          <w:szCs w:val="18"/>
        </w:rPr>
        <w:t xml:space="preserve"> unlimited</w:t>
      </w:r>
      <w:r w:rsidRPr="003475DB">
        <w:rPr>
          <w:rFonts w:ascii="Arial" w:hAnsi="Arial" w:cs="Arial"/>
          <w:b w:val="0"/>
          <w:color w:val="58595B"/>
          <w:sz w:val="18"/>
          <w:szCs w:val="18"/>
        </w:rPr>
        <w:t xml:space="preserve"> face-to-face </w:t>
      </w:r>
      <w:r w:rsidR="000E6E11" w:rsidRPr="003475DB">
        <w:rPr>
          <w:rFonts w:ascii="Arial" w:hAnsi="Arial" w:cs="Arial"/>
          <w:b w:val="0"/>
          <w:color w:val="58595B"/>
          <w:sz w:val="18"/>
          <w:szCs w:val="18"/>
        </w:rPr>
        <w:t xml:space="preserve">or telephone </w:t>
      </w:r>
      <w:r w:rsidRPr="003475DB">
        <w:rPr>
          <w:rFonts w:ascii="Arial" w:hAnsi="Arial" w:cs="Arial"/>
          <w:b w:val="0"/>
          <w:color w:val="58595B"/>
          <w:sz w:val="18"/>
          <w:szCs w:val="18"/>
        </w:rPr>
        <w:t xml:space="preserve">meetings with an attorney, from Hyatt Legal Plans’ network of over </w:t>
      </w:r>
      <w:r w:rsidR="000E6E11" w:rsidRPr="003475DB">
        <w:rPr>
          <w:rFonts w:ascii="Arial" w:hAnsi="Arial" w:cs="Arial"/>
          <w:b w:val="0"/>
          <w:color w:val="58595B"/>
          <w:sz w:val="18"/>
          <w:szCs w:val="18"/>
        </w:rPr>
        <w:t>1</w:t>
      </w:r>
      <w:r w:rsidR="001819AA">
        <w:rPr>
          <w:rFonts w:ascii="Arial" w:hAnsi="Arial" w:cs="Arial"/>
          <w:b w:val="0"/>
          <w:color w:val="58595B"/>
          <w:sz w:val="18"/>
          <w:szCs w:val="18"/>
        </w:rPr>
        <w:t>8</w:t>
      </w:r>
      <w:r w:rsidR="000E6E11" w:rsidRPr="003475DB">
        <w:rPr>
          <w:rFonts w:ascii="Arial" w:hAnsi="Arial" w:cs="Arial"/>
          <w:b w:val="0"/>
          <w:color w:val="58595B"/>
          <w:sz w:val="18"/>
          <w:szCs w:val="18"/>
        </w:rPr>
        <w:t>,000</w:t>
      </w:r>
      <w:r w:rsidRPr="003475DB">
        <w:rPr>
          <w:rFonts w:ascii="Arial" w:hAnsi="Arial" w:cs="Arial"/>
          <w:b w:val="0"/>
          <w:color w:val="58595B"/>
          <w:sz w:val="18"/>
          <w:szCs w:val="18"/>
        </w:rPr>
        <w:t xml:space="preserve"> participating attorneys, to prepare or update a will, living will, </w:t>
      </w:r>
      <w:r w:rsidR="00185D0D" w:rsidRPr="003475DB">
        <w:rPr>
          <w:rFonts w:ascii="Arial" w:hAnsi="Arial" w:cs="Arial"/>
          <w:b w:val="0"/>
          <w:color w:val="58595B"/>
          <w:sz w:val="18"/>
          <w:szCs w:val="18"/>
        </w:rPr>
        <w:t xml:space="preserve">and </w:t>
      </w:r>
      <w:r w:rsidRPr="003475DB">
        <w:rPr>
          <w:rFonts w:ascii="Arial" w:hAnsi="Arial" w:cs="Arial"/>
          <w:b w:val="0"/>
          <w:color w:val="58595B"/>
          <w:sz w:val="18"/>
          <w:szCs w:val="18"/>
        </w:rPr>
        <w:t>Power of Attorney.</w:t>
      </w:r>
    </w:p>
    <w:p w14:paraId="55DBBDD5" w14:textId="0D9A8A67" w:rsidR="00A80EE3" w:rsidRPr="003475DB" w:rsidRDefault="00A80EE3" w:rsidP="00DD1962">
      <w:pPr>
        <w:spacing w:before="80"/>
        <w:ind w:left="180"/>
        <w:rPr>
          <w:rFonts w:ascii="Arial" w:eastAsia="Frutiger LT Std 57 Cn" w:hAnsi="Arial" w:cs="Arial"/>
          <w:sz w:val="11"/>
          <w:szCs w:val="11"/>
        </w:rPr>
      </w:pPr>
      <w:r w:rsidRPr="003475DB">
        <w:rPr>
          <w:rFonts w:ascii="Arial" w:eastAsia="Frutiger LT Std 57 Cn" w:hAnsi="Arial" w:cs="Arial"/>
          <w:b/>
          <w:bCs/>
          <w:color w:val="0066A6"/>
          <w:sz w:val="20"/>
          <w:szCs w:val="20"/>
        </w:rPr>
        <w:t>Estate Resolution Services</w:t>
      </w:r>
      <w:r w:rsidRPr="003475DB">
        <w:rPr>
          <w:rFonts w:ascii="Arial" w:hAnsi="Arial" w:cs="Arial"/>
          <w:color w:val="0066A6"/>
          <w:sz w:val="20"/>
          <w:szCs w:val="20"/>
          <w:vertAlign w:val="superscript"/>
        </w:rPr>
        <w:t>1</w:t>
      </w:r>
      <w:r w:rsidR="00CE26F7" w:rsidRPr="003475DB">
        <w:rPr>
          <w:rFonts w:ascii="Arial" w:eastAsia="Frutiger LT Std 57 Cn" w:hAnsi="Arial" w:cs="Arial"/>
          <w:sz w:val="11"/>
          <w:szCs w:val="11"/>
        </w:rPr>
        <w:br/>
      </w:r>
      <w:r w:rsidR="00AD1614" w:rsidRPr="00AD1614">
        <w:rPr>
          <w:rFonts w:ascii="Arial" w:eastAsia="Frutiger LT Std 57 Cn" w:hAnsi="Arial" w:cs="Arial"/>
          <w:color w:val="58595B"/>
          <w:sz w:val="18"/>
          <w:szCs w:val="18"/>
        </w:rPr>
        <w:t>Estate representatives and beneficiaries may receive unlimited face-to-face legal assistance with probating you and your spouse’s/domestic partner’s estates. Beneficiaries can also consult an attorney, from MetLife Legal Plans’ network of more than 18,000 participating attorneys, for general questions about the probate process.</w:t>
      </w:r>
    </w:p>
    <w:p w14:paraId="7429A4D5" w14:textId="77777777" w:rsidR="00167772" w:rsidRDefault="00A80EE3" w:rsidP="00167772">
      <w:pPr>
        <w:spacing w:before="80"/>
        <w:ind w:left="180"/>
        <w:rPr>
          <w:rFonts w:ascii="Arial" w:eastAsia="Frutiger LT Std 57 Cn" w:hAnsi="Arial" w:cs="Arial"/>
          <w:color w:val="58595B"/>
          <w:sz w:val="18"/>
          <w:szCs w:val="18"/>
        </w:rPr>
      </w:pPr>
      <w:r w:rsidRPr="00FB5B04">
        <w:rPr>
          <w:rFonts w:ascii="Arial" w:eastAsia="Frutiger LT Std 57 Cn" w:hAnsi="Arial" w:cs="Arial"/>
          <w:b/>
          <w:bCs/>
          <w:color w:val="0066A6"/>
          <w:sz w:val="20"/>
          <w:szCs w:val="20"/>
        </w:rPr>
        <w:t>WillsCenter.com</w:t>
      </w:r>
      <w:r w:rsidRPr="003475DB">
        <w:rPr>
          <w:rFonts w:ascii="Arial" w:hAnsi="Arial" w:cs="Arial"/>
          <w:color w:val="0066A6"/>
          <w:sz w:val="20"/>
          <w:szCs w:val="20"/>
          <w:vertAlign w:val="superscript"/>
        </w:rPr>
        <w:t>2</w:t>
      </w:r>
      <w:r w:rsidR="00CE26F7" w:rsidRPr="003475DB">
        <w:rPr>
          <w:rFonts w:ascii="Arial" w:eastAsia="Frutiger LT Std 57 Cn" w:hAnsi="Arial" w:cs="Arial"/>
          <w:sz w:val="11"/>
          <w:szCs w:val="11"/>
        </w:rPr>
        <w:br/>
      </w:r>
      <w:r w:rsidR="00167772" w:rsidRPr="00167772">
        <w:rPr>
          <w:rFonts w:ascii="Arial" w:eastAsia="Frutiger LT Std 57 Cn" w:hAnsi="Arial" w:cs="Arial"/>
          <w:color w:val="58595B"/>
          <w:sz w:val="18"/>
          <w:szCs w:val="18"/>
        </w:rPr>
        <w:t>Helps you or your spouse/domestic partner prepare a will, living will, Power of Attorney and HIPAA Authorization form on your own, at your own pace, 24 hours a day, 7 days a week.</w:t>
      </w:r>
    </w:p>
    <w:p w14:paraId="3A03CD2C" w14:textId="5277AE3A" w:rsidR="00A80EE3" w:rsidRDefault="00A80EE3" w:rsidP="00167772">
      <w:pPr>
        <w:spacing w:before="80"/>
        <w:ind w:left="180"/>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 xml:space="preserve">Funeral </w:t>
      </w:r>
      <w:r w:rsidR="000E6E11" w:rsidRPr="003475DB">
        <w:rPr>
          <w:rFonts w:ascii="Arial" w:eastAsia="Frutiger LT Std 57 Cn" w:hAnsi="Arial" w:cs="Arial"/>
          <w:b/>
          <w:bCs/>
          <w:color w:val="0066A6"/>
          <w:sz w:val="20"/>
          <w:szCs w:val="20"/>
        </w:rPr>
        <w:t>Assistance</w:t>
      </w:r>
      <w:r w:rsidR="007D12FE" w:rsidRPr="007D12FE">
        <w:rPr>
          <w:rFonts w:ascii="Arial" w:hAnsi="Arial" w:cs="Arial"/>
          <w:color w:val="0066A6"/>
          <w:sz w:val="20"/>
          <w:szCs w:val="20"/>
          <w:vertAlign w:val="superscript"/>
        </w:rPr>
        <w:t>3</w:t>
      </w:r>
      <w:r w:rsidR="00CE26F7" w:rsidRPr="003475DB">
        <w:rPr>
          <w:rFonts w:ascii="Arial" w:eastAsia="Frutiger LT Std 57 Cn" w:hAnsi="Arial" w:cs="Arial"/>
          <w:color w:val="58595B"/>
          <w:sz w:val="18"/>
          <w:szCs w:val="18"/>
        </w:rPr>
        <w:br/>
      </w:r>
      <w:r w:rsidR="002211FE" w:rsidRPr="002211FE">
        <w:rPr>
          <w:rFonts w:ascii="Arial" w:eastAsia="Frutiger LT Std 57 Cn" w:hAnsi="Arial" w:cs="Arial"/>
          <w:color w:val="58595B"/>
          <w:sz w:val="18"/>
          <w:szCs w:val="18"/>
        </w:rPr>
        <w:t>Services designed to simplify the funeral planning process for your loved ones and beneficiaries to assist them with organizing an event that will honor a loved one’s life from a self-paced funeral planning guide to services such as locating funeral homes, florists and local support groups.</w:t>
      </w:r>
    </w:p>
    <w:p w14:paraId="12A439AC" w14:textId="77C45F52" w:rsidR="008C5665" w:rsidRPr="003475DB" w:rsidRDefault="00A80EE3" w:rsidP="003475DB">
      <w:pPr>
        <w:spacing w:before="80"/>
        <w:ind w:left="180" w:right="274"/>
        <w:rPr>
          <w:rFonts w:ascii="Arial" w:eastAsia="Frutiger LT Std 57 Cn" w:hAnsi="Arial" w:cs="Arial"/>
          <w:sz w:val="11"/>
          <w:szCs w:val="11"/>
        </w:rPr>
      </w:pPr>
      <w:r w:rsidRPr="003475DB">
        <w:rPr>
          <w:rFonts w:ascii="Arial" w:eastAsia="Frutiger LT Std 57 Cn" w:hAnsi="Arial" w:cs="Arial"/>
          <w:b/>
          <w:bCs/>
          <w:color w:val="0066A6"/>
          <w:sz w:val="20"/>
          <w:szCs w:val="20"/>
        </w:rPr>
        <w:t>Grief Counseling</w:t>
      </w:r>
      <w:r w:rsidR="007D12FE">
        <w:rPr>
          <w:rFonts w:ascii="Arial" w:hAnsi="Arial" w:cs="Arial"/>
          <w:color w:val="0066A6"/>
          <w:sz w:val="20"/>
          <w:szCs w:val="20"/>
          <w:vertAlign w:val="superscript"/>
        </w:rPr>
        <w:t>3</w:t>
      </w:r>
      <w:r w:rsidR="008C5665" w:rsidRPr="003475DB">
        <w:rPr>
          <w:rFonts w:ascii="Arial" w:eastAsia="Frutiger LT Std 57 Cn" w:hAnsi="Arial" w:cs="Arial"/>
          <w:sz w:val="11"/>
          <w:szCs w:val="11"/>
        </w:rPr>
        <w:br/>
      </w:r>
      <w:r w:rsidR="004D172F" w:rsidRPr="004D172F">
        <w:rPr>
          <w:rFonts w:ascii="Arial" w:eastAsia="Frutiger LT Std 57 Cn" w:hAnsi="Arial" w:cs="Arial"/>
          <w:color w:val="58595B"/>
          <w:sz w:val="18"/>
          <w:szCs w:val="18"/>
        </w:rPr>
        <w:t>Provides you and your dependents up to five private counseling sessions, in-person or by phone, with a professional grief counselor—per event—to help cope with a loss, no matter the circumstances, whether it’s a death, an illness or divorce.</w:t>
      </w:r>
    </w:p>
    <w:p w14:paraId="5C5950F5" w14:textId="2D5DDD44" w:rsidR="008C5665" w:rsidRDefault="00A80EE3" w:rsidP="00DD1962">
      <w:pPr>
        <w:tabs>
          <w:tab w:val="left" w:pos="180"/>
        </w:tabs>
        <w:spacing w:before="80"/>
        <w:ind w:left="180" w:right="274"/>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Total Control Account</w:t>
      </w:r>
      <w:r w:rsidRPr="003475DB">
        <w:rPr>
          <w:rFonts w:ascii="Arial" w:eastAsia="Frutiger LT Std 57 Cn" w:hAnsi="Arial" w:cs="Arial"/>
          <w:b/>
          <w:bCs/>
          <w:color w:val="0066A6"/>
          <w:sz w:val="20"/>
          <w:szCs w:val="20"/>
          <w:vertAlign w:val="superscript"/>
        </w:rPr>
        <w:t>®</w:t>
      </w:r>
      <w:r w:rsidR="007D12FE" w:rsidRPr="007D12FE">
        <w:rPr>
          <w:rFonts w:ascii="Arial" w:eastAsia="Frutiger LT Std 57 Cn" w:hAnsi="Arial" w:cs="Arial"/>
          <w:bCs/>
          <w:color w:val="0066A6"/>
          <w:sz w:val="20"/>
          <w:szCs w:val="20"/>
          <w:vertAlign w:val="superscript"/>
        </w:rPr>
        <w:t>4</w:t>
      </w:r>
      <w:r w:rsidR="008C5665" w:rsidRPr="003475DB">
        <w:rPr>
          <w:rFonts w:ascii="Arial" w:eastAsia="Frutiger LT Std 57 Cn" w:hAnsi="Arial" w:cs="Arial"/>
          <w:color w:val="58595B"/>
          <w:sz w:val="18"/>
          <w:szCs w:val="18"/>
        </w:rPr>
        <w:br/>
      </w:r>
      <w:r w:rsidR="00A95233" w:rsidRPr="00A95233">
        <w:rPr>
          <w:rFonts w:ascii="Arial" w:eastAsia="Frutiger LT Std 57 Cn" w:hAnsi="Arial" w:cs="Arial"/>
          <w:color w:val="58595B"/>
          <w:sz w:val="18"/>
          <w:szCs w:val="18"/>
        </w:rPr>
        <w:t>The Total Control Account (TCA) is a settlement option that provides your loved ones with a safe and convenient way to manage life insurance proceeds. They’ll have the convenience of immediate access to any or all of their proceeds through an interest bearing account with unlimited check-writing privileges. The Total Control Account also allows beneficiaries time to decide what to do with their proceeds.</w:t>
      </w:r>
    </w:p>
    <w:p w14:paraId="4DD00E2A" w14:textId="5AAD50D3" w:rsidR="008C5665" w:rsidRDefault="005F2BAB" w:rsidP="00DD1962">
      <w:pPr>
        <w:tabs>
          <w:tab w:val="left" w:pos="180"/>
        </w:tabs>
        <w:spacing w:before="80"/>
        <w:ind w:left="180" w:right="274"/>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Delivering the Promise</w:t>
      </w:r>
      <w:r w:rsidRPr="003475DB">
        <w:rPr>
          <w:rFonts w:ascii="Arial" w:eastAsia="Frutiger LT Std 57 Cn" w:hAnsi="Arial" w:cs="Arial"/>
          <w:b/>
          <w:bCs/>
          <w:color w:val="0066A6"/>
          <w:sz w:val="20"/>
          <w:szCs w:val="20"/>
          <w:vertAlign w:val="superscript"/>
        </w:rPr>
        <w:t>®</w:t>
      </w:r>
      <w:r w:rsidR="007D12FE">
        <w:rPr>
          <w:rFonts w:ascii="Arial" w:eastAsia="Frutiger LT Std 57 Cn" w:hAnsi="Arial" w:cs="Arial"/>
          <w:b/>
          <w:bCs/>
          <w:color w:val="0066A6"/>
          <w:sz w:val="20"/>
          <w:szCs w:val="20"/>
          <w:vertAlign w:val="superscript"/>
        </w:rPr>
        <w:t>5</w:t>
      </w:r>
      <w:r w:rsidR="008C5665" w:rsidRPr="003475DB">
        <w:rPr>
          <w:rFonts w:ascii="Arial" w:eastAsia="Frutiger LT Std 57 Cn" w:hAnsi="Arial" w:cs="Arial"/>
          <w:color w:val="58595B"/>
          <w:sz w:val="18"/>
          <w:szCs w:val="18"/>
        </w:rPr>
        <w:br/>
      </w:r>
      <w:r w:rsidR="00A55C5F" w:rsidRPr="00A55C5F">
        <w:rPr>
          <w:rFonts w:ascii="Arial" w:eastAsia="Frutiger LT Std 57 Cn" w:hAnsi="Arial" w:cs="Arial"/>
          <w:color w:val="58595B"/>
          <w:sz w:val="18"/>
          <w:szCs w:val="18"/>
        </w:rPr>
        <w:t>This service is designed to help beneficiaries sort through the details and serious questions about claims and financial needs during a difficult time. MetLife has arranged to have specially-trained third party financial professionals available for assistance in person or by telephone to help with filing life insurance claims, government benefits and help with financial questions.</w:t>
      </w:r>
    </w:p>
    <w:p w14:paraId="39CA5517" w14:textId="0A887F86" w:rsidR="007463A8" w:rsidRDefault="005F2BAB" w:rsidP="00DD1962">
      <w:pPr>
        <w:tabs>
          <w:tab w:val="left" w:pos="180"/>
        </w:tabs>
        <w:spacing w:before="80"/>
        <w:ind w:left="180" w:right="274"/>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Transition Solutions</w:t>
      </w:r>
      <w:r w:rsidR="007D12FE" w:rsidRPr="007D12FE">
        <w:rPr>
          <w:rFonts w:ascii="Arial" w:eastAsia="Frutiger LT Std 57 Cn" w:hAnsi="Arial" w:cs="Arial"/>
          <w:b/>
          <w:bCs/>
          <w:color w:val="0066A6"/>
          <w:sz w:val="20"/>
          <w:szCs w:val="20"/>
          <w:vertAlign w:val="superscript"/>
        </w:rPr>
        <w:t>5</w:t>
      </w:r>
      <w:r w:rsidR="008C5665" w:rsidRPr="003475DB">
        <w:rPr>
          <w:rFonts w:ascii="Arial" w:eastAsia="Frutiger LT Std 57 Cn" w:hAnsi="Arial" w:cs="Arial"/>
          <w:color w:val="58595B"/>
          <w:sz w:val="18"/>
          <w:szCs w:val="18"/>
        </w:rPr>
        <w:br/>
      </w:r>
      <w:r w:rsidR="00982D92" w:rsidRPr="00982D92">
        <w:rPr>
          <w:rFonts w:ascii="Arial" w:eastAsia="Frutiger LT Std 57 Cn" w:hAnsi="Arial" w:cs="Arial"/>
          <w:color w:val="58595B"/>
          <w:sz w:val="18"/>
          <w:szCs w:val="18"/>
        </w:rPr>
        <w:t>Focuses on guidance and services around insurance and other financial products to help you and your family better prepare for your future in response to benefit changing events.</w:t>
      </w:r>
    </w:p>
    <w:p w14:paraId="766254E7" w14:textId="0F8351FB" w:rsidR="00C86152" w:rsidRPr="00CE26F7" w:rsidRDefault="00BE1EFB" w:rsidP="00DD1962">
      <w:pPr>
        <w:tabs>
          <w:tab w:val="left" w:pos="180"/>
        </w:tabs>
        <w:spacing w:before="80"/>
        <w:ind w:left="180" w:right="274"/>
        <w:rPr>
          <w:rFonts w:ascii="Arial" w:eastAsia="Frutiger LT Std 57 Cn" w:hAnsi="Arial" w:cs="Arial"/>
          <w:color w:val="58595B"/>
          <w:sz w:val="18"/>
          <w:szCs w:val="18"/>
        </w:rPr>
      </w:pPr>
      <w:r w:rsidRPr="003475DB">
        <w:rPr>
          <w:rFonts w:ascii="Arial" w:eastAsia="Frutiger LT Std 57 Cn" w:hAnsi="Arial" w:cs="Arial"/>
          <w:b/>
          <w:bCs/>
          <w:color w:val="0066A6"/>
          <w:sz w:val="20"/>
          <w:szCs w:val="20"/>
        </w:rPr>
        <w:t>Portability</w:t>
      </w:r>
      <w:r w:rsidR="00DE1119" w:rsidRPr="00DE1119">
        <w:rPr>
          <w:rFonts w:ascii="Arial" w:eastAsia="Frutiger LT Std 57 Cn" w:hAnsi="Arial" w:cs="Arial"/>
          <w:bCs/>
          <w:color w:val="0066A6"/>
          <w:sz w:val="20"/>
          <w:szCs w:val="20"/>
          <w:vertAlign w:val="superscript"/>
        </w:rPr>
        <w:t>6</w:t>
      </w:r>
      <w:r w:rsidR="008C5665" w:rsidRPr="003475DB">
        <w:rPr>
          <w:rFonts w:ascii="Arial" w:eastAsia="Frutiger LT Std 57 Cn" w:hAnsi="Arial" w:cs="Arial"/>
          <w:color w:val="58595B"/>
          <w:sz w:val="18"/>
          <w:szCs w:val="18"/>
        </w:rPr>
        <w:br/>
      </w:r>
      <w:r w:rsidR="00494168" w:rsidRPr="00494168">
        <w:rPr>
          <w:rFonts w:ascii="Arial" w:eastAsia="Frutiger LT Std 57 Cn" w:hAnsi="Arial" w:cs="Arial"/>
          <w:color w:val="58595B"/>
          <w:sz w:val="18"/>
          <w:szCs w:val="18"/>
        </w:rPr>
        <w:t>Gives you an opportunity to continue your Group Life insurance coverage with MetLife should you leave PGCPS for any reason. Competitive rates</w:t>
      </w:r>
      <w:r w:rsidR="00494168" w:rsidRPr="00A41DFD">
        <w:rPr>
          <w:rFonts w:ascii="Arial" w:eastAsia="Frutiger LT Std 57 Cn" w:hAnsi="Arial" w:cs="Arial"/>
          <w:color w:val="58595B"/>
          <w:sz w:val="18"/>
          <w:szCs w:val="18"/>
          <w:vertAlign w:val="superscript"/>
        </w:rPr>
        <w:t>9</w:t>
      </w:r>
      <w:r w:rsidR="00494168" w:rsidRPr="00494168">
        <w:rPr>
          <w:rFonts w:ascii="Arial" w:eastAsia="Frutiger LT Std 57 Cn" w:hAnsi="Arial" w:cs="Arial"/>
          <w:color w:val="58595B"/>
          <w:sz w:val="18"/>
          <w:szCs w:val="18"/>
        </w:rPr>
        <w:t xml:space="preserve"> apply but will likely be higher than your current rates. MetLife will bill you directly. To take advantage of this feature, you must have coverage of at least $10,000 up to a maximum of $1,000,000. Generally, there is no minimum time for you to be covered by the plan before you can take advantage of the portability feature. Please see your plan administrator for specific details. Portability is also available on coverage you’ve selected for your spouse/domestic partner and dependent child(ren). Dependents’ amounts are contingent on the employee’s amount. Increases, decreases and maximums are subject to state availability.</w:t>
      </w:r>
    </w:p>
    <w:p w14:paraId="41778EB3" w14:textId="295430C6" w:rsidR="00C86152" w:rsidRPr="00B03EA1" w:rsidRDefault="00C86152" w:rsidP="00C86152">
      <w:pPr>
        <w:pStyle w:val="Heading2"/>
        <w:spacing w:before="65"/>
        <w:rPr>
          <w:rFonts w:asciiTheme="minorHAnsi" w:hAnsiTheme="minorHAnsi" w:cstheme="minorHAnsi"/>
          <w:b w:val="0"/>
          <w:bCs w:val="0"/>
        </w:rPr>
      </w:pPr>
    </w:p>
    <w:p w14:paraId="463B6E3F" w14:textId="51173CC9" w:rsidR="00DD1962" w:rsidRDefault="00DD1962" w:rsidP="00D12726">
      <w:pPr>
        <w:spacing w:after="120"/>
        <w:ind w:left="187"/>
        <w:rPr>
          <w:rFonts w:ascii="Arial" w:eastAsia="Frutiger LT Std 57 Cn" w:hAnsi="Arial" w:cs="Arial"/>
          <w:b/>
          <w:bCs/>
          <w:color w:val="0066A6"/>
          <w:sz w:val="20"/>
          <w:szCs w:val="18"/>
        </w:rPr>
      </w:pPr>
      <w:r w:rsidRPr="009C2336">
        <w:rPr>
          <w:rFonts w:ascii="Arial" w:eastAsia="Frutiger LT Std 57 Cn" w:hAnsi="Arial" w:cs="Arial"/>
          <w:b/>
          <w:bCs/>
          <w:color w:val="000000" w:themeColor="text1"/>
          <w:sz w:val="24"/>
          <w:szCs w:val="24"/>
        </w:rPr>
        <w:t>Additional Plan Features:</w:t>
      </w:r>
    </w:p>
    <w:p w14:paraId="4722EB73" w14:textId="6B656E0C" w:rsidR="00E87E70" w:rsidRDefault="00C86152" w:rsidP="00DD1962">
      <w:pPr>
        <w:spacing w:before="80"/>
        <w:ind w:left="180"/>
        <w:rPr>
          <w:rFonts w:ascii="Arial" w:hAnsi="Arial" w:cs="Arial"/>
          <w:color w:val="58595B"/>
          <w:sz w:val="18"/>
        </w:rPr>
      </w:pPr>
      <w:r w:rsidRPr="007D12FE">
        <w:rPr>
          <w:rFonts w:ascii="Arial" w:eastAsia="Frutiger LT Std 57 Cn" w:hAnsi="Arial" w:cs="Arial"/>
          <w:b/>
          <w:bCs/>
          <w:color w:val="0066A6"/>
          <w:sz w:val="20"/>
          <w:szCs w:val="18"/>
        </w:rPr>
        <w:t xml:space="preserve">Waiver of Premiums for Total Disability </w:t>
      </w:r>
      <w:r w:rsidRPr="007D12FE">
        <w:rPr>
          <w:rFonts w:ascii="Arial" w:eastAsia="Frutiger LT Std 57 Cn" w:hAnsi="Arial" w:cs="Arial"/>
          <w:color w:val="0066A6"/>
          <w:sz w:val="20"/>
          <w:szCs w:val="18"/>
        </w:rPr>
        <w:t>(Continued Protection)</w:t>
      </w:r>
      <w:r w:rsidR="00E87E70" w:rsidRPr="007D12FE">
        <w:rPr>
          <w:rFonts w:ascii="Arial" w:eastAsia="Frutiger LT Std 57 Cn" w:hAnsi="Arial" w:cs="Arial"/>
          <w:color w:val="0066A6"/>
          <w:sz w:val="20"/>
          <w:szCs w:val="18"/>
        </w:rPr>
        <w:br/>
      </w:r>
      <w:r w:rsidR="00712F59" w:rsidRPr="00712F59">
        <w:rPr>
          <w:rFonts w:ascii="Arial" w:hAnsi="Arial" w:cs="Arial"/>
          <w:color w:val="58595B"/>
          <w:sz w:val="18"/>
        </w:rPr>
        <w:t xml:space="preserve">You may be eligible to have your </w:t>
      </w:r>
      <w:r w:rsidR="00AC396A">
        <w:rPr>
          <w:rFonts w:ascii="Arial" w:hAnsi="Arial" w:cs="Arial"/>
          <w:color w:val="58595B"/>
          <w:sz w:val="18"/>
        </w:rPr>
        <w:t>optional</w:t>
      </w:r>
      <w:r w:rsidR="00712F59" w:rsidRPr="00712F59">
        <w:rPr>
          <w:rFonts w:ascii="Arial" w:hAnsi="Arial" w:cs="Arial"/>
          <w:color w:val="58595B"/>
          <w:sz w:val="18"/>
        </w:rPr>
        <w:t xml:space="preserve"> and </w:t>
      </w:r>
      <w:r w:rsidR="00AC396A">
        <w:rPr>
          <w:rFonts w:ascii="Arial" w:hAnsi="Arial" w:cs="Arial"/>
          <w:color w:val="58595B"/>
          <w:sz w:val="18"/>
        </w:rPr>
        <w:t>d</w:t>
      </w:r>
      <w:r w:rsidR="00712F59" w:rsidRPr="00712F59">
        <w:rPr>
          <w:rFonts w:ascii="Arial" w:hAnsi="Arial" w:cs="Arial"/>
          <w:color w:val="58595B"/>
          <w:sz w:val="18"/>
        </w:rPr>
        <w:t>epend</w:t>
      </w:r>
      <w:r w:rsidR="00AC396A">
        <w:rPr>
          <w:rFonts w:ascii="Arial" w:hAnsi="Arial" w:cs="Arial"/>
          <w:color w:val="58595B"/>
          <w:sz w:val="18"/>
        </w:rPr>
        <w:t>ent l</w:t>
      </w:r>
      <w:r w:rsidR="00712F59" w:rsidRPr="00712F59">
        <w:rPr>
          <w:rFonts w:ascii="Arial" w:hAnsi="Arial" w:cs="Arial"/>
          <w:color w:val="58595B"/>
          <w:sz w:val="18"/>
        </w:rPr>
        <w:t>ife insurance premium waived until you reach age 65 or recover from your disability, whichever is sooner, should you become unable to work due to total disability. Total disability or totally disabled means your inability to do your job and any other job for which you are fit by education, training or experience, due to injury or sickness. The total disability must begin before age 60, and your waiver will begin after you have satisfied a 9, month waiting period of continuous disability.</w:t>
      </w:r>
    </w:p>
    <w:p w14:paraId="7626AB38" w14:textId="56DB732F" w:rsidR="000E2BFF" w:rsidRDefault="000E2BFF" w:rsidP="00620A1C">
      <w:pPr>
        <w:pStyle w:val="Heading2"/>
        <w:spacing w:before="65"/>
        <w:rPr>
          <w:rFonts w:ascii="Arial" w:hAnsi="Arial" w:cs="Arial"/>
          <w:b w:val="0"/>
          <w:color w:val="0066A6"/>
          <w:sz w:val="20"/>
        </w:rPr>
      </w:pPr>
    </w:p>
    <w:p w14:paraId="2B13319B" w14:textId="7D606599" w:rsidR="00E87E70" w:rsidRPr="00E87E70" w:rsidRDefault="00C86152" w:rsidP="00DD1962">
      <w:pPr>
        <w:spacing w:before="80"/>
        <w:ind w:left="180"/>
        <w:rPr>
          <w:rFonts w:ascii="Arial" w:hAnsi="Arial" w:cs="Arial"/>
          <w:color w:val="58595B"/>
          <w:sz w:val="18"/>
          <w:szCs w:val="18"/>
        </w:rPr>
      </w:pPr>
      <w:r w:rsidRPr="007D12FE">
        <w:rPr>
          <w:rFonts w:ascii="Arial" w:hAnsi="Arial" w:cs="Arial"/>
          <w:b/>
          <w:color w:val="0066A6"/>
          <w:sz w:val="20"/>
        </w:rPr>
        <w:t>Conversion</w:t>
      </w:r>
      <w:r w:rsidR="00E87E70" w:rsidRPr="007D12FE">
        <w:rPr>
          <w:rFonts w:ascii="Arial" w:hAnsi="Arial" w:cs="Arial"/>
          <w:color w:val="0066A6"/>
          <w:sz w:val="20"/>
        </w:rPr>
        <w:br/>
      </w:r>
      <w:r w:rsidRPr="007D12FE">
        <w:rPr>
          <w:rFonts w:ascii="Arial" w:hAnsi="Arial" w:cs="Arial"/>
          <w:color w:val="58595B"/>
          <w:sz w:val="18"/>
          <w:szCs w:val="18"/>
        </w:rPr>
        <w:t>You can generally convert your Group Term Life Insurance benefits to an Individual Whole Life Insurance policy if your coverage terminates in whole or in part due to your retirement, termination of employment, or a change in your employee class.</w:t>
      </w:r>
    </w:p>
    <w:p w14:paraId="2687D331" w14:textId="422E1D08" w:rsidR="006B72C5" w:rsidRPr="007D12FE" w:rsidRDefault="00C86152" w:rsidP="00DD1962">
      <w:pPr>
        <w:spacing w:before="80"/>
        <w:ind w:left="180"/>
        <w:rPr>
          <w:rFonts w:ascii="Arial" w:hAnsi="Arial" w:cs="Arial"/>
          <w:color w:val="0066A6"/>
          <w:sz w:val="15"/>
        </w:rPr>
      </w:pPr>
      <w:r w:rsidRPr="007D12FE">
        <w:rPr>
          <w:rFonts w:ascii="Arial" w:hAnsi="Arial" w:cs="Arial"/>
          <w:b/>
          <w:color w:val="0066A6"/>
          <w:sz w:val="20"/>
          <w:szCs w:val="18"/>
        </w:rPr>
        <w:t xml:space="preserve">Accelerated Benefits </w:t>
      </w:r>
      <w:r w:rsidR="009A6E38" w:rsidRPr="007D12FE">
        <w:rPr>
          <w:rFonts w:ascii="Arial" w:hAnsi="Arial" w:cs="Arial"/>
          <w:b/>
          <w:color w:val="0066A6"/>
          <w:sz w:val="20"/>
          <w:szCs w:val="18"/>
        </w:rPr>
        <w:t>Option</w:t>
      </w:r>
      <w:r w:rsidR="00DE1119" w:rsidRPr="00DE1119">
        <w:rPr>
          <w:rFonts w:ascii="Arial" w:hAnsi="Arial" w:cs="Arial"/>
          <w:color w:val="0066A6"/>
          <w:sz w:val="20"/>
          <w:szCs w:val="18"/>
          <w:vertAlign w:val="superscript"/>
        </w:rPr>
        <w:t>7</w:t>
      </w:r>
      <w:r w:rsidR="00E87E70" w:rsidRPr="007D12FE">
        <w:rPr>
          <w:rFonts w:ascii="Arial" w:hAnsi="Arial" w:cs="Arial"/>
          <w:color w:val="0066A6"/>
          <w:sz w:val="18"/>
          <w:szCs w:val="18"/>
          <w:vertAlign w:val="superscript"/>
        </w:rPr>
        <w:br/>
      </w:r>
      <w:r w:rsidR="001B3528" w:rsidRPr="001B3528">
        <w:rPr>
          <w:rFonts w:ascii="Arial" w:hAnsi="Arial" w:cs="Arial"/>
          <w:color w:val="58595B"/>
          <w:sz w:val="18"/>
        </w:rPr>
        <w:t xml:space="preserve">You can receive up to 80% of your </w:t>
      </w:r>
      <w:r w:rsidR="00AC396A">
        <w:rPr>
          <w:rFonts w:ascii="Arial" w:hAnsi="Arial" w:cs="Arial"/>
          <w:color w:val="58595B"/>
          <w:sz w:val="18"/>
        </w:rPr>
        <w:t xml:space="preserve">optional life insurance </w:t>
      </w:r>
      <w:r w:rsidR="001B3528" w:rsidRPr="001B3528">
        <w:rPr>
          <w:rFonts w:ascii="Arial" w:hAnsi="Arial" w:cs="Arial"/>
          <w:color w:val="58595B"/>
          <w:sz w:val="18"/>
        </w:rPr>
        <w:t>proceeds to a maximum of $800,000 in the event that you become terminally ill and are diagnosed with less than 12 months to live. This can go a long way toward helping your family meet medical and other related expenses at this difficult time.</w:t>
      </w:r>
    </w:p>
    <w:p w14:paraId="44A38A40" w14:textId="77777777" w:rsidR="007D12FE" w:rsidRDefault="007D12FE" w:rsidP="005D27E3">
      <w:pPr>
        <w:spacing w:after="120"/>
        <w:ind w:left="187"/>
        <w:rPr>
          <w:rFonts w:ascii="Arial" w:hAnsi="Arial" w:cs="Arial"/>
          <w:b/>
          <w:bCs/>
          <w:color w:val="000000" w:themeColor="text1"/>
          <w:sz w:val="24"/>
          <w:szCs w:val="24"/>
        </w:rPr>
      </w:pPr>
    </w:p>
    <w:p w14:paraId="68E2DFD3" w14:textId="3E3EAE22" w:rsidR="00C71CA7" w:rsidRPr="00112006" w:rsidRDefault="00C71CA7" w:rsidP="00C71CA7">
      <w:pPr>
        <w:spacing w:after="120"/>
        <w:ind w:left="187"/>
        <w:rPr>
          <w:rFonts w:ascii="Arial" w:hAnsi="Arial" w:cs="Arial"/>
          <w:b/>
          <w:bCs/>
          <w:color w:val="58595B"/>
          <w:sz w:val="24"/>
          <w:szCs w:val="24"/>
        </w:rPr>
      </w:pPr>
      <w:r w:rsidRPr="00112006">
        <w:rPr>
          <w:rFonts w:ascii="Arial" w:hAnsi="Arial" w:cs="Arial"/>
          <w:b/>
          <w:bCs/>
          <w:color w:val="000000" w:themeColor="text1"/>
          <w:sz w:val="24"/>
          <w:szCs w:val="24"/>
        </w:rPr>
        <w:t>What’s Not Covered:</w:t>
      </w:r>
    </w:p>
    <w:p w14:paraId="62B1A094" w14:textId="41ECC1CC" w:rsidR="00C71CA7" w:rsidRPr="00C71CA7" w:rsidRDefault="00AC396A" w:rsidP="00C71CA7">
      <w:pPr>
        <w:pStyle w:val="BodyText"/>
        <w:spacing w:line="247" w:lineRule="auto"/>
        <w:ind w:left="187" w:right="446"/>
        <w:rPr>
          <w:rFonts w:ascii="Arial" w:eastAsiaTheme="minorHAnsi" w:hAnsi="Arial" w:cs="Arial"/>
          <w:color w:val="58595B"/>
          <w:szCs w:val="22"/>
        </w:rPr>
      </w:pPr>
      <w:r>
        <w:rPr>
          <w:rFonts w:ascii="Arial" w:eastAsiaTheme="minorHAnsi" w:hAnsi="Arial" w:cs="Arial"/>
          <w:b/>
          <w:color w:val="0066A6"/>
          <w:sz w:val="20"/>
          <w:szCs w:val="22"/>
        </w:rPr>
        <w:t>Optional</w:t>
      </w:r>
      <w:r w:rsidR="00C71CA7" w:rsidRPr="00C71CA7">
        <w:rPr>
          <w:rFonts w:ascii="Arial" w:eastAsiaTheme="minorHAnsi" w:hAnsi="Arial" w:cs="Arial"/>
          <w:b/>
          <w:color w:val="0066A6"/>
          <w:sz w:val="20"/>
          <w:szCs w:val="22"/>
        </w:rPr>
        <w:t xml:space="preserve"> Life:</w:t>
      </w:r>
      <w:r w:rsidR="00C71CA7" w:rsidRPr="00112006">
        <w:rPr>
          <w:rFonts w:ascii="Arial" w:hAnsi="Arial" w:cs="Arial"/>
          <w:b/>
          <w:bCs/>
          <w:color w:val="58595B"/>
        </w:rPr>
        <w:t xml:space="preserve"> </w:t>
      </w:r>
      <w:r w:rsidR="00C71CA7" w:rsidRPr="00C71CA7">
        <w:rPr>
          <w:rFonts w:ascii="Arial" w:eastAsiaTheme="minorHAnsi" w:hAnsi="Arial" w:cs="Arial"/>
          <w:color w:val="58595B"/>
          <w:szCs w:val="22"/>
        </w:rPr>
        <w:t xml:space="preserve">Like most insurance plans, this plan has exclusions. For instance, </w:t>
      </w:r>
      <w:r w:rsidR="0084347C">
        <w:rPr>
          <w:rFonts w:ascii="Arial" w:eastAsiaTheme="minorHAnsi" w:hAnsi="Arial" w:cs="Arial"/>
          <w:color w:val="58595B"/>
          <w:szCs w:val="22"/>
        </w:rPr>
        <w:t xml:space="preserve">optional </w:t>
      </w:r>
      <w:r w:rsidR="00C71CA7" w:rsidRPr="00C71CA7">
        <w:rPr>
          <w:rFonts w:ascii="Arial" w:eastAsiaTheme="minorHAnsi" w:hAnsi="Arial" w:cs="Arial"/>
          <w:color w:val="58595B"/>
          <w:szCs w:val="22"/>
        </w:rPr>
        <w:t xml:space="preserve">and </w:t>
      </w:r>
      <w:r w:rsidR="0084347C">
        <w:rPr>
          <w:rFonts w:ascii="Arial" w:eastAsiaTheme="minorHAnsi" w:hAnsi="Arial" w:cs="Arial"/>
          <w:color w:val="58595B"/>
          <w:szCs w:val="22"/>
        </w:rPr>
        <w:t>d</w:t>
      </w:r>
      <w:r w:rsidR="00C71CA7" w:rsidRPr="00C71CA7">
        <w:rPr>
          <w:rFonts w:ascii="Arial" w:eastAsiaTheme="minorHAnsi" w:hAnsi="Arial" w:cs="Arial"/>
          <w:color w:val="58595B"/>
          <w:szCs w:val="22"/>
        </w:rPr>
        <w:t xml:space="preserve">ependent </w:t>
      </w:r>
      <w:r w:rsidR="0084347C">
        <w:rPr>
          <w:rFonts w:ascii="Arial" w:eastAsiaTheme="minorHAnsi" w:hAnsi="Arial" w:cs="Arial"/>
          <w:color w:val="58595B"/>
          <w:szCs w:val="22"/>
        </w:rPr>
        <w:t>i</w:t>
      </w:r>
      <w:r w:rsidR="00C71CA7" w:rsidRPr="00C71CA7">
        <w:rPr>
          <w:rFonts w:ascii="Arial" w:eastAsiaTheme="minorHAnsi" w:hAnsi="Arial" w:cs="Arial"/>
          <w:color w:val="58595B"/>
          <w:szCs w:val="22"/>
        </w:rPr>
        <w:t xml:space="preserve">nsurance do not </w:t>
      </w:r>
      <w:r w:rsidR="00C71CA7" w:rsidRPr="00C71CA7">
        <w:rPr>
          <w:rFonts w:ascii="Arial" w:eastAsiaTheme="minorHAnsi" w:hAnsi="Arial" w:cs="Arial"/>
          <w:color w:val="58595B"/>
          <w:szCs w:val="22"/>
        </w:rPr>
        <w:lastRenderedPageBreak/>
        <w:t>provide payment of benefits for death caused by suicide within the first two years (one year in North Dakota) of the effective date of the certificate, or payment of increased benefits for death caused by suicide within two years (one in North Dakota or Colorado) of an increase in coverage.</w:t>
      </w:r>
    </w:p>
    <w:p w14:paraId="536A426E" w14:textId="6347AFFA" w:rsidR="00C71CA7" w:rsidRPr="00C71CA7" w:rsidRDefault="00C71CA7" w:rsidP="00C71CA7">
      <w:pPr>
        <w:spacing w:line="220" w:lineRule="exact"/>
        <w:rPr>
          <w:rFonts w:ascii="Arial" w:hAnsi="Arial" w:cs="Arial"/>
          <w:color w:val="58595B"/>
          <w:sz w:val="18"/>
        </w:rPr>
      </w:pPr>
    </w:p>
    <w:p w14:paraId="2E8348AF" w14:textId="04025882" w:rsidR="00C71CA7" w:rsidRPr="00C71CA7" w:rsidRDefault="00C71CA7" w:rsidP="00C71CA7">
      <w:pPr>
        <w:pStyle w:val="BodyText"/>
        <w:spacing w:line="247" w:lineRule="auto"/>
        <w:ind w:left="187" w:right="115"/>
        <w:rPr>
          <w:rFonts w:ascii="Arial" w:eastAsiaTheme="minorHAnsi" w:hAnsi="Arial" w:cs="Arial"/>
          <w:color w:val="58595B"/>
          <w:szCs w:val="22"/>
        </w:rPr>
      </w:pPr>
      <w:r w:rsidRPr="00C71CA7">
        <w:rPr>
          <w:rFonts w:ascii="Arial" w:eastAsiaTheme="minorHAnsi" w:hAnsi="Arial" w:cs="Arial"/>
          <w:color w:val="58595B"/>
          <w:szCs w:val="22"/>
        </w:rPr>
        <w:t xml:space="preserve">There is a two-year contestability period during which any material misstatements made by you can be used by MetLife to deny </w:t>
      </w:r>
      <w:r w:rsidRPr="00C71CA7">
        <w:rPr>
          <w:rFonts w:ascii="Arial" w:eastAsiaTheme="minorHAnsi" w:hAnsi="Arial" w:cs="Arial"/>
          <w:color w:val="58595B"/>
          <w:szCs w:val="22"/>
        </w:rPr>
        <w:br/>
        <w:t>a claim.</w:t>
      </w:r>
    </w:p>
    <w:p w14:paraId="5EE9608E" w14:textId="76CF3FA8" w:rsidR="00C71CA7" w:rsidRDefault="00C71CA7" w:rsidP="00771BEE">
      <w:pPr>
        <w:spacing w:after="120"/>
        <w:ind w:left="187"/>
        <w:rPr>
          <w:rFonts w:ascii="Arial" w:hAnsi="Arial" w:cs="Arial"/>
          <w:b/>
          <w:bCs/>
          <w:color w:val="000000" w:themeColor="text1"/>
          <w:sz w:val="24"/>
          <w:szCs w:val="24"/>
        </w:rPr>
      </w:pPr>
    </w:p>
    <w:p w14:paraId="2B14DAE0" w14:textId="0FFD319F" w:rsidR="007D12FE" w:rsidRPr="007D12FE" w:rsidRDefault="007D12FE" w:rsidP="00771BEE">
      <w:pPr>
        <w:spacing w:after="120"/>
        <w:ind w:left="187"/>
        <w:rPr>
          <w:rFonts w:ascii="Arial" w:hAnsi="Arial" w:cs="Arial"/>
          <w:b/>
          <w:bCs/>
          <w:color w:val="000000" w:themeColor="text1"/>
          <w:sz w:val="24"/>
          <w:szCs w:val="24"/>
        </w:rPr>
      </w:pPr>
      <w:r w:rsidRPr="007D12FE">
        <w:rPr>
          <w:rFonts w:ascii="Arial" w:hAnsi="Arial" w:cs="Arial"/>
          <w:b/>
          <w:bCs/>
          <w:color w:val="000000" w:themeColor="text1"/>
          <w:sz w:val="24"/>
          <w:szCs w:val="24"/>
        </w:rPr>
        <w:t>Cost of Coverage</w:t>
      </w:r>
    </w:p>
    <w:p w14:paraId="1C08574D" w14:textId="4308B586" w:rsidR="007D12FE" w:rsidRPr="002F13EF" w:rsidRDefault="007D12FE" w:rsidP="00C71CA7">
      <w:pPr>
        <w:pStyle w:val="BodyText"/>
        <w:ind w:left="187" w:right="115"/>
        <w:rPr>
          <w:rFonts w:ascii="Arial" w:hAnsi="Arial" w:cs="Arial"/>
        </w:rPr>
      </w:pPr>
      <w:r w:rsidRPr="002F13EF">
        <w:rPr>
          <w:rFonts w:ascii="Arial" w:hAnsi="Arial" w:cs="Arial"/>
        </w:rPr>
        <w:t xml:space="preserve">Cost is based on the amount of coverage you </w:t>
      </w:r>
      <w:r w:rsidR="00FB5143">
        <w:rPr>
          <w:rFonts w:ascii="Arial" w:hAnsi="Arial" w:cs="Arial"/>
        </w:rPr>
        <w:t xml:space="preserve">elect, your age as of </w:t>
      </w:r>
      <w:r w:rsidR="005F04B8">
        <w:rPr>
          <w:rFonts w:ascii="Arial" w:hAnsi="Arial" w:cs="Arial"/>
        </w:rPr>
        <w:t>the first of the month after your date of hire</w:t>
      </w:r>
      <w:r w:rsidRPr="002F13EF">
        <w:rPr>
          <w:rFonts w:ascii="Arial" w:hAnsi="Arial" w:cs="Arial"/>
        </w:rPr>
        <w:t>. Spouse coverage is based on, your age</w:t>
      </w:r>
      <w:r w:rsidR="00BE606C">
        <w:rPr>
          <w:rFonts w:ascii="Arial" w:hAnsi="Arial" w:cs="Arial"/>
        </w:rPr>
        <w:t xml:space="preserve">. </w:t>
      </w:r>
      <w:r w:rsidRPr="002F13EF">
        <w:rPr>
          <w:rFonts w:ascii="Arial" w:hAnsi="Arial" w:cs="Arial"/>
        </w:rPr>
        <w:t xml:space="preserve"> The rates shown are the monthly cost per $1,000 of coverage. Monthly cost for dependent child(ren) covers all eligible child(ren).</w:t>
      </w:r>
    </w:p>
    <w:p w14:paraId="0709DD9F" w14:textId="1783388D" w:rsidR="007D12FE" w:rsidRPr="00112006" w:rsidRDefault="007D12FE" w:rsidP="007D12FE">
      <w:pPr>
        <w:spacing w:before="3" w:line="120" w:lineRule="exact"/>
        <w:rPr>
          <w:rFonts w:ascii="Arial" w:hAnsi="Arial" w:cs="Arial"/>
          <w:sz w:val="12"/>
          <w:szCs w:val="12"/>
        </w:rPr>
      </w:pPr>
    </w:p>
    <w:p w14:paraId="2087DC87" w14:textId="77777777" w:rsidR="007D12FE" w:rsidRPr="00112006" w:rsidRDefault="007D12FE" w:rsidP="007D12FE">
      <w:pPr>
        <w:pStyle w:val="BodyText"/>
        <w:spacing w:line="271" w:lineRule="auto"/>
        <w:ind w:left="122" w:right="-50"/>
        <w:rPr>
          <w:rFonts w:ascii="Arial" w:hAnsi="Arial" w:cs="Arial"/>
        </w:rPr>
      </w:pPr>
    </w:p>
    <w:p w14:paraId="1723F0A0" w14:textId="77777777" w:rsidR="007D12FE" w:rsidRPr="00391C76" w:rsidRDefault="007D12FE" w:rsidP="007D12FE">
      <w:pPr>
        <w:pStyle w:val="BodyText"/>
        <w:spacing w:line="271" w:lineRule="auto"/>
        <w:ind w:left="90" w:right="-50"/>
        <w:rPr>
          <w:rFonts w:ascii="Arial" w:hAnsi="Arial" w:cs="Arial"/>
          <w:b/>
          <w:sz w:val="20"/>
          <w:szCs w:val="20"/>
        </w:rPr>
      </w:pPr>
      <w:r w:rsidRPr="00391C76">
        <w:rPr>
          <w:rFonts w:ascii="Arial" w:hAnsi="Arial" w:cs="Arial"/>
          <w:b/>
          <w:sz w:val="20"/>
          <w:szCs w:val="20"/>
        </w:rPr>
        <w:t>Employee</w:t>
      </w:r>
      <w:r>
        <w:rPr>
          <w:rFonts w:ascii="Arial" w:hAnsi="Arial" w:cs="Arial"/>
          <w:b/>
          <w:sz w:val="20"/>
          <w:szCs w:val="20"/>
        </w:rPr>
        <w:t>, Spouse and Child(ren)</w:t>
      </w:r>
      <w:r w:rsidRPr="00391C76">
        <w:rPr>
          <w:rFonts w:ascii="Arial" w:hAnsi="Arial" w:cs="Arial"/>
          <w:b/>
          <w:sz w:val="20"/>
          <w:szCs w:val="20"/>
        </w:rPr>
        <w:t xml:space="preserve"> Monthly Cost Per $1,000 of Coverage:</w:t>
      </w:r>
    </w:p>
    <w:p w14:paraId="58D2EBD6" w14:textId="04AD2AD0" w:rsidR="007D12FE" w:rsidRPr="00112006" w:rsidRDefault="007D12FE" w:rsidP="007D12FE">
      <w:pPr>
        <w:pStyle w:val="BodyText"/>
        <w:spacing w:line="271" w:lineRule="auto"/>
        <w:ind w:left="122" w:right="-50"/>
        <w:rPr>
          <w:rFonts w:ascii="Arial" w:hAnsi="Arial" w:cs="Arial"/>
          <w:sz w:val="20"/>
          <w:szCs w:val="20"/>
        </w:rPr>
      </w:pPr>
    </w:p>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440"/>
        <w:gridCol w:w="1327"/>
        <w:gridCol w:w="1328"/>
      </w:tblGrid>
      <w:tr w:rsidR="007D12FE" w:rsidRPr="00112006" w14:paraId="57440788" w14:textId="77777777" w:rsidTr="004F4618">
        <w:trPr>
          <w:trHeight w:hRule="exact" w:val="667"/>
        </w:trPr>
        <w:tc>
          <w:tcPr>
            <w:tcW w:w="1440" w:type="dxa"/>
            <w:tcBorders>
              <w:bottom w:val="single" w:sz="4" w:space="0" w:color="auto"/>
              <w:right w:val="single" w:sz="4" w:space="0" w:color="auto"/>
            </w:tcBorders>
          </w:tcPr>
          <w:p w14:paraId="2EAE560C" w14:textId="77777777" w:rsidR="007D12FE" w:rsidRPr="00112006" w:rsidRDefault="007D12FE" w:rsidP="00661011">
            <w:pPr>
              <w:rPr>
                <w:rFonts w:ascii="Arial" w:hAnsi="Arial" w:cs="Arial"/>
              </w:rPr>
            </w:pPr>
          </w:p>
        </w:tc>
        <w:tc>
          <w:tcPr>
            <w:tcW w:w="1327" w:type="dxa"/>
            <w:tcBorders>
              <w:top w:val="single" w:sz="4" w:space="0" w:color="auto"/>
              <w:left w:val="single" w:sz="4" w:space="0" w:color="auto"/>
              <w:bottom w:val="single" w:sz="4" w:space="0" w:color="auto"/>
              <w:right w:val="single" w:sz="4" w:space="0" w:color="auto"/>
            </w:tcBorders>
            <w:shd w:val="clear" w:color="auto" w:fill="F2F2F2"/>
            <w:vAlign w:val="center"/>
          </w:tcPr>
          <w:p w14:paraId="7127D403" w14:textId="77777777" w:rsidR="007D12FE" w:rsidRPr="00312F3F" w:rsidRDefault="007D12FE" w:rsidP="00661011">
            <w:pPr>
              <w:pStyle w:val="TableParagraph"/>
              <w:spacing w:line="244" w:lineRule="auto"/>
              <w:ind w:right="288"/>
              <w:jc w:val="center"/>
              <w:rPr>
                <w:rFonts w:ascii="Arial" w:eastAsia="Frutiger LT Std 57 Cn" w:hAnsi="Arial" w:cs="Arial"/>
                <w:b/>
                <w:sz w:val="18"/>
                <w:szCs w:val="18"/>
              </w:rPr>
            </w:pPr>
            <w:r>
              <w:rPr>
                <w:rFonts w:ascii="Arial" w:eastAsia="Frutiger LT Std 57 Cn" w:hAnsi="Arial" w:cs="Arial"/>
                <w:b/>
                <w:sz w:val="18"/>
                <w:szCs w:val="18"/>
              </w:rPr>
              <w:t xml:space="preserve">   </w:t>
            </w:r>
            <w:r w:rsidRPr="00312F3F">
              <w:rPr>
                <w:rFonts w:ascii="Arial" w:eastAsia="Frutiger LT Std 57 Cn" w:hAnsi="Arial" w:cs="Arial"/>
                <w:b/>
                <w:sz w:val="18"/>
                <w:szCs w:val="18"/>
              </w:rPr>
              <w:t>Employee</w:t>
            </w:r>
          </w:p>
        </w:tc>
        <w:tc>
          <w:tcPr>
            <w:tcW w:w="1328" w:type="dxa"/>
            <w:tcBorders>
              <w:top w:val="single" w:sz="4" w:space="0" w:color="auto"/>
              <w:left w:val="single" w:sz="4" w:space="0" w:color="auto"/>
              <w:bottom w:val="single" w:sz="4" w:space="0" w:color="auto"/>
              <w:right w:val="single" w:sz="4" w:space="0" w:color="auto"/>
            </w:tcBorders>
            <w:shd w:val="clear" w:color="auto" w:fill="F2F2F2"/>
            <w:vAlign w:val="center"/>
          </w:tcPr>
          <w:p w14:paraId="1FFD6623" w14:textId="77777777" w:rsidR="007D12FE" w:rsidRPr="00312F3F" w:rsidRDefault="007D12FE" w:rsidP="00661011">
            <w:pPr>
              <w:pStyle w:val="TableParagraph"/>
              <w:spacing w:line="244" w:lineRule="auto"/>
              <w:ind w:right="288"/>
              <w:jc w:val="center"/>
              <w:rPr>
                <w:rFonts w:ascii="Arial" w:eastAsia="Frutiger LT Std 57 Cn" w:hAnsi="Arial" w:cs="Arial"/>
                <w:b/>
                <w:sz w:val="18"/>
                <w:szCs w:val="18"/>
              </w:rPr>
            </w:pPr>
            <w:r w:rsidRPr="00312F3F">
              <w:rPr>
                <w:rFonts w:ascii="Arial" w:eastAsia="Frutiger LT Std 57 Cn" w:hAnsi="Arial" w:cs="Arial"/>
                <w:b/>
                <w:sz w:val="18"/>
                <w:szCs w:val="18"/>
              </w:rPr>
              <w:t>Spouse</w:t>
            </w:r>
          </w:p>
        </w:tc>
      </w:tr>
      <w:tr w:rsidR="007D12FE" w:rsidRPr="00112006" w14:paraId="7B1E9FDC"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67E1DCCC"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AGE</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EE069A1"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Rate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41386D"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Rate</w:t>
            </w:r>
          </w:p>
        </w:tc>
      </w:tr>
      <w:tr w:rsidR="007D12FE" w:rsidRPr="00112006" w14:paraId="0391336F"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60E7BB33" w14:textId="77777777" w:rsidR="007D12FE" w:rsidRPr="00112006" w:rsidRDefault="007D12FE" w:rsidP="00661011">
            <w:pPr>
              <w:pStyle w:val="TableParagraph"/>
              <w:spacing w:before="49"/>
              <w:ind w:left="93"/>
              <w:rPr>
                <w:rFonts w:ascii="Arial" w:eastAsia="Frutiger LT Std 57 Cn" w:hAnsi="Arial" w:cs="Arial"/>
                <w:sz w:val="18"/>
                <w:szCs w:val="18"/>
              </w:rPr>
            </w:pPr>
            <w:r>
              <w:rPr>
                <w:rFonts w:ascii="Arial" w:eastAsia="Frutiger LT Std 57 Cn" w:hAnsi="Arial" w:cs="Arial"/>
                <w:sz w:val="18"/>
                <w:szCs w:val="18"/>
              </w:rPr>
              <w:t>&lt;25</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35056C2B"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0.045</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2C1382E4"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0.083</w:t>
            </w:r>
          </w:p>
        </w:tc>
      </w:tr>
      <w:tr w:rsidR="007D12FE" w:rsidRPr="00112006" w14:paraId="4AC3F3D3"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46ECB30"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25-29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975F489"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0.045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330E9A"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0.083</w:t>
            </w:r>
          </w:p>
        </w:tc>
      </w:tr>
      <w:tr w:rsidR="007D12FE" w:rsidRPr="00112006" w14:paraId="39AE1333"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5A6DC33D"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30-34</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3FE7CFFB"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0.045</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3B229B56"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0.083</w:t>
            </w:r>
          </w:p>
        </w:tc>
      </w:tr>
      <w:tr w:rsidR="007D12FE" w:rsidRPr="00112006" w14:paraId="39188AF9"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66236703"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35-39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733D5F9"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0.063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AA4A347"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0.116</w:t>
            </w:r>
          </w:p>
        </w:tc>
      </w:tr>
      <w:tr w:rsidR="007D12FE" w:rsidRPr="00112006" w14:paraId="5E1C13AA"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7D98446D"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40</w:t>
            </w:r>
            <w:r w:rsidRPr="00112006">
              <w:rPr>
                <w:rFonts w:ascii="Arial" w:eastAsia="Frutiger LT Std 57 Cn" w:hAnsi="Arial" w:cs="Arial"/>
                <w:sz w:val="18"/>
                <w:szCs w:val="18"/>
              </w:rPr>
              <w:t>-4</w:t>
            </w:r>
            <w:r>
              <w:rPr>
                <w:rFonts w:ascii="Arial" w:eastAsia="Frutiger LT Std 57 Cn" w:hAnsi="Arial" w:cs="Arial"/>
                <w:sz w:val="18"/>
                <w:szCs w:val="18"/>
              </w:rPr>
              <w:t>4</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5585FEDC"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0.081</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108F221B"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0.149</w:t>
            </w:r>
          </w:p>
        </w:tc>
      </w:tr>
      <w:tr w:rsidR="007D12FE" w:rsidRPr="00112006" w14:paraId="77F239B1"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62B40E3"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45</w:t>
            </w:r>
            <w:r w:rsidRPr="00112006">
              <w:rPr>
                <w:rFonts w:ascii="Arial" w:eastAsia="Frutiger LT Std 57 Cn" w:hAnsi="Arial" w:cs="Arial"/>
                <w:sz w:val="18"/>
                <w:szCs w:val="18"/>
              </w:rPr>
              <w:t>-</w:t>
            </w:r>
            <w:r>
              <w:rPr>
                <w:rFonts w:ascii="Arial" w:eastAsia="Frutiger LT Std 57 Cn" w:hAnsi="Arial" w:cs="Arial"/>
                <w:sz w:val="18"/>
                <w:szCs w:val="18"/>
              </w:rPr>
              <w:t>49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4654663"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0.135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C4A42D1"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0.248</w:t>
            </w:r>
          </w:p>
        </w:tc>
      </w:tr>
      <w:tr w:rsidR="007D12FE" w:rsidRPr="00112006" w14:paraId="496981F6"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229C3F8D"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50</w:t>
            </w:r>
            <w:r w:rsidRPr="00112006">
              <w:rPr>
                <w:rFonts w:ascii="Arial" w:eastAsia="Frutiger LT Std 57 Cn" w:hAnsi="Arial" w:cs="Arial"/>
                <w:sz w:val="18"/>
                <w:szCs w:val="18"/>
              </w:rPr>
              <w:t>-</w:t>
            </w:r>
            <w:r>
              <w:rPr>
                <w:rFonts w:ascii="Arial" w:eastAsia="Frutiger LT Std 57 Cn" w:hAnsi="Arial" w:cs="Arial"/>
                <w:sz w:val="18"/>
                <w:szCs w:val="18"/>
              </w:rPr>
              <w:t>54</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5F3ECEA0"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0.207</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0789B821"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0.380</w:t>
            </w:r>
          </w:p>
        </w:tc>
      </w:tr>
      <w:tr w:rsidR="007D12FE" w:rsidRPr="00112006" w14:paraId="2103F7DD"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6FAB8824"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55</w:t>
            </w:r>
            <w:r w:rsidRPr="00112006">
              <w:rPr>
                <w:rFonts w:ascii="Arial" w:eastAsia="Frutiger LT Std 57 Cn" w:hAnsi="Arial" w:cs="Arial"/>
                <w:sz w:val="18"/>
                <w:szCs w:val="18"/>
              </w:rPr>
              <w:t>-</w:t>
            </w:r>
            <w:r>
              <w:rPr>
                <w:rFonts w:ascii="Arial" w:eastAsia="Frutiger LT Std 57 Cn" w:hAnsi="Arial" w:cs="Arial"/>
                <w:sz w:val="18"/>
                <w:szCs w:val="18"/>
              </w:rPr>
              <w:t>59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292BBC0"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0.333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239732A"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0.611</w:t>
            </w:r>
          </w:p>
        </w:tc>
      </w:tr>
      <w:tr w:rsidR="007D12FE" w:rsidRPr="00112006" w14:paraId="20CA331E" w14:textId="77777777" w:rsidTr="004F4618">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30489873"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60</w:t>
            </w:r>
            <w:r w:rsidRPr="00112006">
              <w:rPr>
                <w:rFonts w:ascii="Arial" w:eastAsia="Frutiger LT Std 57 Cn" w:hAnsi="Arial" w:cs="Arial"/>
                <w:sz w:val="18"/>
                <w:szCs w:val="18"/>
              </w:rPr>
              <w:t>-</w:t>
            </w:r>
            <w:r>
              <w:rPr>
                <w:rFonts w:ascii="Arial" w:eastAsia="Frutiger LT Std 57 Cn" w:hAnsi="Arial" w:cs="Arial"/>
                <w:sz w:val="18"/>
                <w:szCs w:val="18"/>
              </w:rPr>
              <w:t>64</w:t>
            </w: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6C0D5256"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0.513</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561C8FEC"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0.941</w:t>
            </w:r>
          </w:p>
        </w:tc>
      </w:tr>
      <w:tr w:rsidR="007D12FE" w:rsidRPr="00112006" w14:paraId="14021DC7" w14:textId="77777777" w:rsidTr="004F4618">
        <w:trPr>
          <w:trHeight w:hRule="exact" w:val="292"/>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0817CC56" w14:textId="77777777" w:rsidR="007D12FE" w:rsidRPr="00112006" w:rsidRDefault="007D12FE" w:rsidP="00661011">
            <w:pPr>
              <w:pStyle w:val="TableParagraph"/>
              <w:spacing w:before="49"/>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65-69</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406A8D5"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0.783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E879F96"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1.436</w:t>
            </w:r>
          </w:p>
        </w:tc>
      </w:tr>
      <w:tr w:rsidR="007D12FE" w:rsidRPr="00112006" w14:paraId="783FA211" w14:textId="77777777" w:rsidTr="004F4618">
        <w:trPr>
          <w:trHeight w:hRule="exact" w:val="292"/>
        </w:trPr>
        <w:tc>
          <w:tcPr>
            <w:tcW w:w="1440"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440"/>
              <w:gridCol w:w="1327"/>
              <w:gridCol w:w="1328"/>
            </w:tblGrid>
            <w:tr w:rsidR="007D12FE" w:rsidRPr="00E12F9E" w14:paraId="1494E7D4" w14:textId="77777777" w:rsidTr="004F4618">
              <w:trPr>
                <w:trHeight w:hRule="exact" w:val="301"/>
              </w:trPr>
              <w:tc>
                <w:tcPr>
                  <w:tcW w:w="1440" w:type="dxa"/>
                  <w:shd w:val="clear" w:color="auto" w:fill="F2F2F2"/>
                </w:tcPr>
                <w:p w14:paraId="303D1E6E" w14:textId="77777777" w:rsidR="007D12FE" w:rsidRPr="00E12F9E" w:rsidRDefault="007D12FE" w:rsidP="00661011">
                  <w:pPr>
                    <w:pStyle w:val="TableParagraph"/>
                    <w:spacing w:before="49"/>
                    <w:rPr>
                      <w:rFonts w:ascii="Arial" w:eastAsia="Frutiger LT Std 57 Cn" w:hAnsi="Arial" w:cs="Arial"/>
                      <w:sz w:val="18"/>
                      <w:szCs w:val="18"/>
                    </w:rPr>
                  </w:pPr>
                  <w:r w:rsidRPr="00E12F9E">
                    <w:rPr>
                      <w:rFonts w:ascii="Arial" w:eastAsia="Frutiger LT Std 57 Cn" w:hAnsi="Arial" w:cs="Arial"/>
                      <w:sz w:val="18"/>
                      <w:szCs w:val="18"/>
                    </w:rPr>
                    <w:t xml:space="preserve">  </w:t>
                  </w:r>
                  <w:r>
                    <w:rPr>
                      <w:rFonts w:ascii="Arial" w:eastAsia="Frutiger LT Std 57 Cn" w:hAnsi="Arial" w:cs="Arial"/>
                      <w:sz w:val="18"/>
                      <w:szCs w:val="18"/>
                    </w:rPr>
                    <w:t>70</w:t>
                  </w:r>
                  <w:r w:rsidRPr="00E12F9E">
                    <w:rPr>
                      <w:rFonts w:ascii="Arial" w:eastAsia="Frutiger LT Std 57 Cn" w:hAnsi="Arial" w:cs="Arial"/>
                      <w:sz w:val="18"/>
                      <w:szCs w:val="18"/>
                    </w:rPr>
                    <w:t>-</w:t>
                  </w:r>
                  <w:r>
                    <w:rPr>
                      <w:rFonts w:ascii="Arial" w:eastAsia="Frutiger LT Std 57 Cn" w:hAnsi="Arial" w:cs="Arial"/>
                      <w:sz w:val="18"/>
                      <w:szCs w:val="18"/>
                    </w:rPr>
                    <w:t>7</w:t>
                  </w:r>
                  <w:r w:rsidRPr="00E12F9E">
                    <w:rPr>
                      <w:rFonts w:ascii="Arial" w:eastAsia="Frutiger LT Std 57 Cn" w:hAnsi="Arial" w:cs="Arial"/>
                      <w:sz w:val="18"/>
                      <w:szCs w:val="18"/>
                    </w:rPr>
                    <w:t>4</w:t>
                  </w:r>
                </w:p>
              </w:tc>
              <w:tc>
                <w:tcPr>
                  <w:tcW w:w="1327" w:type="dxa"/>
                  <w:tcBorders>
                    <w:top w:val="single" w:sz="4" w:space="0" w:color="auto"/>
                    <w:left w:val="nil"/>
                    <w:bottom w:val="single" w:sz="4" w:space="0" w:color="auto"/>
                    <w:right w:val="single" w:sz="4" w:space="0" w:color="auto"/>
                  </w:tcBorders>
                  <w:shd w:val="clear" w:color="auto" w:fill="F2F2F2"/>
                </w:tcPr>
                <w:p w14:paraId="33C53236" w14:textId="77777777" w:rsidR="007D12FE" w:rsidRPr="00E12F9E" w:rsidRDefault="007D12FE" w:rsidP="00661011">
                  <w:pPr>
                    <w:pStyle w:val="TableParagraph"/>
                    <w:spacing w:before="49"/>
                    <w:rPr>
                      <w:rFonts w:ascii="Arial" w:eastAsia="Frutiger LT Std 57 Cn" w:hAnsi="Arial" w:cs="Arial"/>
                      <w:sz w:val="18"/>
                      <w:szCs w:val="18"/>
                    </w:rPr>
                  </w:pPr>
                  <w:r w:rsidRPr="00E12F9E">
                    <w:rPr>
                      <w:rFonts w:ascii="Arial" w:eastAsia="Frutiger LT Std 57 Cn" w:hAnsi="Arial" w:cs="Arial"/>
                      <w:sz w:val="18"/>
                      <w:szCs w:val="18"/>
                    </w:rPr>
                    <w:t xml:space="preserve">  $</w:t>
                  </w: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2F2409B3" w14:textId="77777777" w:rsidR="007D12FE" w:rsidRPr="00E12F9E" w:rsidRDefault="007D12FE" w:rsidP="00661011">
                  <w:pPr>
                    <w:pStyle w:val="TableParagraph"/>
                    <w:spacing w:before="49"/>
                    <w:rPr>
                      <w:rFonts w:ascii="Arial" w:eastAsia="Frutiger LT Std 57 Cn" w:hAnsi="Arial" w:cs="Arial"/>
                      <w:sz w:val="18"/>
                      <w:szCs w:val="18"/>
                    </w:rPr>
                  </w:pPr>
                  <w:r w:rsidRPr="00E12F9E">
                    <w:rPr>
                      <w:rFonts w:ascii="Arial" w:eastAsia="Frutiger LT Std 57 Cn" w:hAnsi="Arial" w:cs="Arial"/>
                      <w:sz w:val="18"/>
                      <w:szCs w:val="18"/>
                    </w:rPr>
                    <w:t xml:space="preserve">  $</w:t>
                  </w:r>
                </w:p>
              </w:tc>
            </w:tr>
            <w:tr w:rsidR="004F4618" w:rsidRPr="00E12F9E" w14:paraId="517C920E" w14:textId="77777777" w:rsidTr="004F4618">
              <w:trPr>
                <w:trHeight w:hRule="exact" w:val="301"/>
              </w:trPr>
              <w:tc>
                <w:tcPr>
                  <w:tcW w:w="1440" w:type="dxa"/>
                  <w:tcBorders>
                    <w:left w:val="single" w:sz="4" w:space="0" w:color="auto"/>
                    <w:bottom w:val="single" w:sz="4" w:space="0" w:color="auto"/>
                    <w:right w:val="single" w:sz="4" w:space="0" w:color="auto"/>
                  </w:tcBorders>
                  <w:shd w:val="clear" w:color="auto" w:fill="F2F2F2"/>
                </w:tcPr>
                <w:p w14:paraId="3E910B4A" w14:textId="77777777" w:rsidR="004F4618" w:rsidRPr="00E12F9E" w:rsidRDefault="004F4618" w:rsidP="00661011">
                  <w:pPr>
                    <w:pStyle w:val="TableParagraph"/>
                    <w:spacing w:before="49"/>
                    <w:rPr>
                      <w:rFonts w:ascii="Arial" w:eastAsia="Frutiger LT Std 57 Cn" w:hAnsi="Arial" w:cs="Arial"/>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5D6AD9D7" w14:textId="77777777" w:rsidR="004F4618" w:rsidRPr="00E12F9E" w:rsidRDefault="004F4618" w:rsidP="00661011">
                  <w:pPr>
                    <w:pStyle w:val="TableParagraph"/>
                    <w:spacing w:before="49"/>
                    <w:rPr>
                      <w:rFonts w:ascii="Arial" w:eastAsia="Frutiger LT Std 57 Cn" w:hAnsi="Arial" w:cs="Arial"/>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673403A4" w14:textId="77777777" w:rsidR="004F4618" w:rsidRPr="00E12F9E" w:rsidRDefault="004F4618" w:rsidP="00661011">
                  <w:pPr>
                    <w:pStyle w:val="TableParagraph"/>
                    <w:spacing w:before="49"/>
                    <w:rPr>
                      <w:rFonts w:ascii="Arial" w:eastAsia="Frutiger LT Std 57 Cn" w:hAnsi="Arial" w:cs="Arial"/>
                      <w:sz w:val="18"/>
                      <w:szCs w:val="18"/>
                    </w:rPr>
                  </w:pPr>
                </w:p>
              </w:tc>
            </w:tr>
            <w:tr w:rsidR="004F4618" w:rsidRPr="00E12F9E" w14:paraId="1B59AB1F" w14:textId="77777777" w:rsidTr="00661011">
              <w:trPr>
                <w:trHeight w:hRule="exact" w:val="301"/>
              </w:trPr>
              <w:tc>
                <w:tcPr>
                  <w:tcW w:w="1440" w:type="dxa"/>
                  <w:tcBorders>
                    <w:top w:val="single" w:sz="4" w:space="0" w:color="auto"/>
                    <w:left w:val="single" w:sz="4" w:space="0" w:color="auto"/>
                    <w:bottom w:val="single" w:sz="4" w:space="0" w:color="auto"/>
                    <w:right w:val="single" w:sz="4" w:space="0" w:color="auto"/>
                  </w:tcBorders>
                  <w:shd w:val="clear" w:color="auto" w:fill="F2F2F2"/>
                </w:tcPr>
                <w:p w14:paraId="3E850186" w14:textId="77777777" w:rsidR="004F4618" w:rsidRPr="00E12F9E" w:rsidRDefault="004F4618" w:rsidP="00661011">
                  <w:pPr>
                    <w:pStyle w:val="TableParagraph"/>
                    <w:spacing w:before="49"/>
                    <w:rPr>
                      <w:rFonts w:ascii="Arial" w:eastAsia="Frutiger LT Std 57 Cn" w:hAnsi="Arial" w:cs="Arial"/>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F2F2F2"/>
                </w:tcPr>
                <w:p w14:paraId="0F9835B8" w14:textId="77777777" w:rsidR="004F4618" w:rsidRPr="00E12F9E" w:rsidRDefault="004F4618" w:rsidP="00661011">
                  <w:pPr>
                    <w:pStyle w:val="TableParagraph"/>
                    <w:spacing w:before="49"/>
                    <w:rPr>
                      <w:rFonts w:ascii="Arial" w:eastAsia="Frutiger LT Std 57 Cn" w:hAnsi="Arial" w:cs="Arial"/>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F2F2F2"/>
                </w:tcPr>
                <w:p w14:paraId="5D51849F" w14:textId="77777777" w:rsidR="004F4618" w:rsidRPr="00E12F9E" w:rsidRDefault="004F4618" w:rsidP="00661011">
                  <w:pPr>
                    <w:pStyle w:val="TableParagraph"/>
                    <w:spacing w:before="49"/>
                    <w:rPr>
                      <w:rFonts w:ascii="Arial" w:eastAsia="Frutiger LT Std 57 Cn" w:hAnsi="Arial" w:cs="Arial"/>
                      <w:sz w:val="18"/>
                      <w:szCs w:val="18"/>
                    </w:rPr>
                  </w:pPr>
                </w:p>
              </w:tc>
            </w:tr>
          </w:tbl>
          <w:p w14:paraId="2F8E74A7" w14:textId="77777777" w:rsidR="007D12FE" w:rsidRPr="00112006" w:rsidRDefault="007D12FE" w:rsidP="00661011">
            <w:pPr>
              <w:pStyle w:val="TableParagraph"/>
              <w:spacing w:before="49"/>
              <w:rPr>
                <w:rFonts w:ascii="Arial" w:eastAsia="Frutiger LT Std 57 Cn" w:hAnsi="Arial" w:cs="Arial"/>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27"/>
              <w:gridCol w:w="1328"/>
            </w:tblGrid>
            <w:tr w:rsidR="007D12FE" w:rsidRPr="009D2A9A" w14:paraId="5DCD5B7E" w14:textId="77777777" w:rsidTr="004F4618">
              <w:trPr>
                <w:trHeight w:hRule="exact" w:val="301"/>
              </w:trPr>
              <w:tc>
                <w:tcPr>
                  <w:tcW w:w="1327" w:type="dxa"/>
                  <w:tcBorders>
                    <w:top w:val="nil"/>
                    <w:left w:val="nil"/>
                    <w:bottom w:val="nil"/>
                    <w:right w:val="nil"/>
                  </w:tcBorders>
                  <w:shd w:val="clear" w:color="auto" w:fill="F2F2F2"/>
                </w:tcPr>
                <w:p w14:paraId="071DECD5" w14:textId="77777777" w:rsidR="007D12FE" w:rsidRPr="009D2A9A" w:rsidRDefault="007D12FE" w:rsidP="00661011">
                  <w:pPr>
                    <w:pStyle w:val="TableParagraph"/>
                    <w:spacing w:before="49"/>
                    <w:jc w:val="right"/>
                    <w:rPr>
                      <w:rFonts w:ascii="Arial" w:eastAsia="Frutiger LT Std 57 Cn" w:hAnsi="Arial" w:cs="Arial"/>
                      <w:sz w:val="18"/>
                      <w:szCs w:val="18"/>
                    </w:rPr>
                  </w:pPr>
                  <w:r w:rsidRPr="009D2A9A">
                    <w:rPr>
                      <w:rFonts w:ascii="Arial" w:eastAsia="Frutiger LT Std 57 Cn" w:hAnsi="Arial" w:cs="Arial"/>
                      <w:sz w:val="18"/>
                      <w:szCs w:val="18"/>
                    </w:rPr>
                    <w:t xml:space="preserve">  $</w:t>
                  </w:r>
                  <w:r>
                    <w:rPr>
                      <w:rFonts w:ascii="Arial" w:eastAsia="Frutiger LT Std 57 Cn" w:hAnsi="Arial" w:cs="Arial"/>
                      <w:sz w:val="18"/>
                      <w:szCs w:val="18"/>
                    </w:rPr>
                    <w:t>1.044</w:t>
                  </w:r>
                </w:p>
              </w:tc>
              <w:tc>
                <w:tcPr>
                  <w:tcW w:w="1328" w:type="dxa"/>
                  <w:tcBorders>
                    <w:left w:val="nil"/>
                  </w:tcBorders>
                  <w:shd w:val="clear" w:color="auto" w:fill="F2F2F2"/>
                </w:tcPr>
                <w:p w14:paraId="221369C4" w14:textId="77777777" w:rsidR="007D12FE" w:rsidRPr="009D2A9A" w:rsidRDefault="007D12FE" w:rsidP="00661011">
                  <w:pPr>
                    <w:pStyle w:val="TableParagraph"/>
                    <w:spacing w:before="49"/>
                    <w:jc w:val="right"/>
                    <w:rPr>
                      <w:rFonts w:ascii="Arial" w:eastAsia="Frutiger LT Std 57 Cn" w:hAnsi="Arial" w:cs="Arial"/>
                      <w:sz w:val="18"/>
                      <w:szCs w:val="18"/>
                    </w:rPr>
                  </w:pPr>
                  <w:r w:rsidRPr="009D2A9A">
                    <w:rPr>
                      <w:rFonts w:ascii="Arial" w:eastAsia="Frutiger LT Std 57 Cn" w:hAnsi="Arial" w:cs="Arial"/>
                      <w:sz w:val="18"/>
                      <w:szCs w:val="18"/>
                    </w:rPr>
                    <w:t xml:space="preserve">  $</w:t>
                  </w:r>
                </w:p>
              </w:tc>
            </w:tr>
          </w:tbl>
          <w:p w14:paraId="2A3BE211" w14:textId="77777777" w:rsidR="007D12FE" w:rsidRPr="00112006" w:rsidRDefault="007D12FE" w:rsidP="00661011">
            <w:pPr>
              <w:pStyle w:val="TableParagraph"/>
              <w:spacing w:before="49"/>
              <w:jc w:val="right"/>
              <w:rPr>
                <w:rFonts w:ascii="Arial" w:eastAsia="Frutiger LT Std 57 Cn" w:hAnsi="Arial" w:cs="Arial"/>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327"/>
              <w:gridCol w:w="1328"/>
            </w:tblGrid>
            <w:tr w:rsidR="007D12FE" w:rsidRPr="009D2A9A" w14:paraId="4357E822" w14:textId="77777777" w:rsidTr="004F4618">
              <w:trPr>
                <w:trHeight w:hRule="exact" w:val="301"/>
              </w:trPr>
              <w:tc>
                <w:tcPr>
                  <w:tcW w:w="1327" w:type="dxa"/>
                  <w:shd w:val="clear" w:color="auto" w:fill="F2F2F2"/>
                </w:tcPr>
                <w:p w14:paraId="565C723A" w14:textId="77777777" w:rsidR="007D12FE" w:rsidRPr="009D2A9A" w:rsidRDefault="007D12FE" w:rsidP="00661011">
                  <w:pPr>
                    <w:pStyle w:val="TableParagraph"/>
                    <w:spacing w:before="49"/>
                    <w:jc w:val="right"/>
                    <w:rPr>
                      <w:rFonts w:ascii="Arial" w:eastAsia="Frutiger LT Std 57 Cn" w:hAnsi="Arial" w:cs="Arial"/>
                      <w:sz w:val="18"/>
                      <w:szCs w:val="18"/>
                    </w:rPr>
                  </w:pPr>
                  <w:r w:rsidRPr="009D2A9A">
                    <w:rPr>
                      <w:rFonts w:ascii="Arial" w:eastAsia="Frutiger LT Std 57 Cn" w:hAnsi="Arial" w:cs="Arial"/>
                      <w:sz w:val="18"/>
                      <w:szCs w:val="18"/>
                    </w:rPr>
                    <w:t xml:space="preserve">  $</w:t>
                  </w:r>
                  <w:r>
                    <w:rPr>
                      <w:rFonts w:ascii="Arial" w:eastAsia="Frutiger LT Std 57 Cn" w:hAnsi="Arial" w:cs="Arial"/>
                      <w:sz w:val="18"/>
                      <w:szCs w:val="18"/>
                    </w:rPr>
                    <w:t>1.914</w:t>
                  </w:r>
                </w:p>
              </w:tc>
              <w:tc>
                <w:tcPr>
                  <w:tcW w:w="1328" w:type="dxa"/>
                  <w:shd w:val="clear" w:color="auto" w:fill="F2F2F2"/>
                </w:tcPr>
                <w:p w14:paraId="339702EC" w14:textId="77777777" w:rsidR="007D12FE" w:rsidRPr="009D2A9A" w:rsidRDefault="007D12FE" w:rsidP="00661011">
                  <w:pPr>
                    <w:pStyle w:val="TableParagraph"/>
                    <w:spacing w:before="49"/>
                    <w:jc w:val="right"/>
                    <w:rPr>
                      <w:rFonts w:ascii="Arial" w:eastAsia="Frutiger LT Std 57 Cn" w:hAnsi="Arial" w:cs="Arial"/>
                      <w:sz w:val="18"/>
                      <w:szCs w:val="18"/>
                    </w:rPr>
                  </w:pPr>
                  <w:r w:rsidRPr="009D2A9A">
                    <w:rPr>
                      <w:rFonts w:ascii="Arial" w:eastAsia="Frutiger LT Std 57 Cn" w:hAnsi="Arial" w:cs="Arial"/>
                      <w:sz w:val="18"/>
                      <w:szCs w:val="18"/>
                    </w:rPr>
                    <w:t xml:space="preserve">  $</w:t>
                  </w:r>
                </w:p>
              </w:tc>
            </w:tr>
          </w:tbl>
          <w:p w14:paraId="1E71365F" w14:textId="77777777" w:rsidR="007D12FE" w:rsidRPr="00112006" w:rsidRDefault="007D12FE" w:rsidP="00661011">
            <w:pPr>
              <w:pStyle w:val="TableParagraph"/>
              <w:spacing w:before="49"/>
              <w:jc w:val="right"/>
              <w:rPr>
                <w:rFonts w:ascii="Arial" w:eastAsia="Frutiger LT Std 57 Cn" w:hAnsi="Arial" w:cs="Arial"/>
                <w:sz w:val="18"/>
                <w:szCs w:val="18"/>
              </w:rPr>
            </w:pPr>
          </w:p>
        </w:tc>
      </w:tr>
      <w:tr w:rsidR="007D12FE" w:rsidRPr="00112006" w14:paraId="3577BC20" w14:textId="77777777" w:rsidTr="004F4618">
        <w:trPr>
          <w:trHeight w:hRule="exact" w:val="292"/>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3C3951EC" w14:textId="77777777" w:rsidR="007D12FE" w:rsidRPr="00112006" w:rsidRDefault="007D12FE" w:rsidP="00661011">
            <w:pPr>
              <w:pStyle w:val="TableParagraph"/>
              <w:spacing w:before="49"/>
              <w:rPr>
                <w:rFonts w:ascii="Arial" w:eastAsia="Frutiger LT Std 57 Cn" w:hAnsi="Arial" w:cs="Arial"/>
                <w:sz w:val="18"/>
                <w:szCs w:val="18"/>
              </w:rPr>
            </w:pPr>
            <w:r>
              <w:rPr>
                <w:rFonts w:ascii="Arial" w:eastAsia="Frutiger LT Std 57 Cn" w:hAnsi="Arial" w:cs="Arial"/>
                <w:sz w:val="18"/>
                <w:szCs w:val="18"/>
              </w:rPr>
              <w:t xml:space="preserve">  75+</w:t>
            </w:r>
          </w:p>
        </w:tc>
        <w:tc>
          <w:tcPr>
            <w:tcW w:w="132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327"/>
              <w:gridCol w:w="1328"/>
            </w:tblGrid>
            <w:tr w:rsidR="007D12FE" w:rsidRPr="00E94C29" w14:paraId="44D97C24" w14:textId="77777777" w:rsidTr="004F4618">
              <w:trPr>
                <w:trHeight w:hRule="exact" w:val="292"/>
              </w:trPr>
              <w:tc>
                <w:tcPr>
                  <w:tcW w:w="1327" w:type="dxa"/>
                  <w:shd w:val="clear" w:color="auto" w:fill="auto"/>
                </w:tcPr>
                <w:p w14:paraId="7E08AC36" w14:textId="77777777" w:rsidR="007D12FE" w:rsidRPr="00E94C29" w:rsidRDefault="007D12FE" w:rsidP="00661011">
                  <w:pPr>
                    <w:pStyle w:val="TableParagraph"/>
                    <w:spacing w:before="49"/>
                    <w:jc w:val="right"/>
                    <w:rPr>
                      <w:rFonts w:ascii="Arial" w:eastAsia="Frutiger LT Std 57 Cn" w:hAnsi="Arial" w:cs="Arial"/>
                      <w:sz w:val="18"/>
                      <w:szCs w:val="18"/>
                    </w:rPr>
                  </w:pPr>
                  <w:r w:rsidRPr="00E94C29">
                    <w:rPr>
                      <w:rFonts w:ascii="Arial" w:eastAsia="Frutiger LT Std 57 Cn" w:hAnsi="Arial" w:cs="Arial"/>
                      <w:sz w:val="18"/>
                      <w:szCs w:val="18"/>
                    </w:rPr>
                    <w:t xml:space="preserve">  $</w:t>
                  </w:r>
                  <w:r>
                    <w:rPr>
                      <w:rFonts w:ascii="Arial" w:eastAsia="Frutiger LT Std 57 Cn" w:hAnsi="Arial" w:cs="Arial"/>
                      <w:sz w:val="18"/>
                      <w:szCs w:val="18"/>
                    </w:rPr>
                    <w:t>1.359</w:t>
                  </w:r>
                </w:p>
              </w:tc>
              <w:tc>
                <w:tcPr>
                  <w:tcW w:w="1328" w:type="dxa"/>
                  <w:shd w:val="clear" w:color="auto" w:fill="auto"/>
                </w:tcPr>
                <w:p w14:paraId="2DC39FE2" w14:textId="77777777" w:rsidR="007D12FE" w:rsidRPr="00E94C29" w:rsidRDefault="007D12FE" w:rsidP="00661011">
                  <w:pPr>
                    <w:pStyle w:val="TableParagraph"/>
                    <w:spacing w:before="49"/>
                    <w:jc w:val="right"/>
                    <w:rPr>
                      <w:rFonts w:ascii="Arial" w:eastAsia="Frutiger LT Std 57 Cn" w:hAnsi="Arial" w:cs="Arial"/>
                      <w:sz w:val="18"/>
                      <w:szCs w:val="18"/>
                    </w:rPr>
                  </w:pPr>
                  <w:r w:rsidRPr="00E94C29">
                    <w:rPr>
                      <w:rFonts w:ascii="Arial" w:eastAsia="Frutiger LT Std 57 Cn" w:hAnsi="Arial" w:cs="Arial"/>
                      <w:sz w:val="18"/>
                      <w:szCs w:val="18"/>
                    </w:rPr>
                    <w:t xml:space="preserve">  $</w:t>
                  </w:r>
                </w:p>
              </w:tc>
            </w:tr>
          </w:tbl>
          <w:p w14:paraId="667C3F27" w14:textId="77777777" w:rsidR="007D12FE" w:rsidRPr="00112006" w:rsidRDefault="007D12FE" w:rsidP="00661011">
            <w:pPr>
              <w:pStyle w:val="TableParagraph"/>
              <w:spacing w:before="49"/>
              <w:jc w:val="right"/>
              <w:rPr>
                <w:rFonts w:ascii="Arial" w:eastAsia="Frutiger LT Std 57 Cn" w:hAnsi="Arial" w:cs="Arial"/>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page" w:tblpX="1611" w:tblpY="146"/>
              <w:tblOverlap w:val="never"/>
              <w:tblW w:w="0" w:type="auto"/>
              <w:tblLayout w:type="fixed"/>
              <w:tblCellMar>
                <w:left w:w="0" w:type="dxa"/>
                <w:right w:w="0" w:type="dxa"/>
              </w:tblCellMar>
              <w:tblLook w:val="01E0" w:firstRow="1" w:lastRow="1" w:firstColumn="1" w:lastColumn="1" w:noHBand="0" w:noVBand="0"/>
            </w:tblPr>
            <w:tblGrid>
              <w:gridCol w:w="1327"/>
              <w:gridCol w:w="1328"/>
            </w:tblGrid>
            <w:tr w:rsidR="007D12FE" w:rsidRPr="00E94C29" w14:paraId="2F061A5B" w14:textId="77777777" w:rsidTr="004F4618">
              <w:trPr>
                <w:trHeight w:hRule="exact" w:val="292"/>
              </w:trPr>
              <w:tc>
                <w:tcPr>
                  <w:tcW w:w="1327" w:type="dxa"/>
                  <w:shd w:val="clear" w:color="auto" w:fill="auto"/>
                </w:tcPr>
                <w:p w14:paraId="478F9F59" w14:textId="77777777" w:rsidR="007D12FE" w:rsidRPr="00E94C29" w:rsidRDefault="007D12FE" w:rsidP="00661011">
                  <w:pPr>
                    <w:pStyle w:val="TableParagraph"/>
                    <w:spacing w:before="49"/>
                    <w:jc w:val="right"/>
                    <w:rPr>
                      <w:rFonts w:ascii="Arial" w:eastAsia="Frutiger LT Std 57 Cn" w:hAnsi="Arial" w:cs="Arial"/>
                      <w:sz w:val="18"/>
                      <w:szCs w:val="18"/>
                    </w:rPr>
                  </w:pPr>
                  <w:r w:rsidRPr="00E94C29">
                    <w:rPr>
                      <w:rFonts w:ascii="Arial" w:eastAsia="Frutiger LT Std 57 Cn" w:hAnsi="Arial" w:cs="Arial"/>
                      <w:sz w:val="18"/>
                      <w:szCs w:val="18"/>
                    </w:rPr>
                    <w:t xml:space="preserve">  $</w:t>
                  </w:r>
                  <w:r>
                    <w:rPr>
                      <w:rFonts w:ascii="Arial" w:eastAsia="Frutiger LT Std 57 Cn" w:hAnsi="Arial" w:cs="Arial"/>
                      <w:sz w:val="18"/>
                      <w:szCs w:val="18"/>
                    </w:rPr>
                    <w:t>2.492</w:t>
                  </w:r>
                </w:p>
              </w:tc>
              <w:tc>
                <w:tcPr>
                  <w:tcW w:w="1328" w:type="dxa"/>
                  <w:tcBorders>
                    <w:top w:val="single" w:sz="4" w:space="0" w:color="auto"/>
                    <w:left w:val="nil"/>
                    <w:bottom w:val="single" w:sz="4" w:space="0" w:color="auto"/>
                    <w:right w:val="single" w:sz="4" w:space="0" w:color="auto"/>
                  </w:tcBorders>
                  <w:shd w:val="clear" w:color="auto" w:fill="auto"/>
                </w:tcPr>
                <w:p w14:paraId="6BE0ED8D" w14:textId="77777777" w:rsidR="007D12FE" w:rsidRPr="00E94C29" w:rsidRDefault="007D12FE" w:rsidP="00661011">
                  <w:pPr>
                    <w:pStyle w:val="TableParagraph"/>
                    <w:spacing w:before="49"/>
                    <w:jc w:val="right"/>
                    <w:rPr>
                      <w:rFonts w:ascii="Arial" w:eastAsia="Frutiger LT Std 57 Cn" w:hAnsi="Arial" w:cs="Arial"/>
                      <w:sz w:val="18"/>
                      <w:szCs w:val="18"/>
                    </w:rPr>
                  </w:pPr>
                  <w:r w:rsidRPr="00E94C29">
                    <w:rPr>
                      <w:rFonts w:ascii="Arial" w:eastAsia="Frutiger LT Std 57 Cn" w:hAnsi="Arial" w:cs="Arial"/>
                      <w:sz w:val="18"/>
                      <w:szCs w:val="18"/>
                    </w:rPr>
                    <w:t xml:space="preserve">  $</w:t>
                  </w:r>
                </w:p>
              </w:tc>
            </w:tr>
          </w:tbl>
          <w:p w14:paraId="182DF0B3" w14:textId="77777777" w:rsidR="007D12FE" w:rsidRPr="00112006" w:rsidRDefault="007D12FE" w:rsidP="00661011">
            <w:pPr>
              <w:pStyle w:val="TableParagraph"/>
              <w:spacing w:before="49"/>
              <w:jc w:val="right"/>
              <w:rPr>
                <w:rFonts w:ascii="Arial" w:eastAsia="Frutiger LT Std 57 Cn" w:hAnsi="Arial" w:cs="Arial"/>
                <w:sz w:val="18"/>
                <w:szCs w:val="18"/>
              </w:rPr>
            </w:pPr>
          </w:p>
        </w:tc>
      </w:tr>
    </w:tbl>
    <w:tbl>
      <w:tblPr>
        <w:tblpPr w:leftFromText="180" w:rightFromText="180" w:vertAnchor="text" w:horzAnchor="page" w:tblpX="7011"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9"/>
      </w:tblGrid>
      <w:tr w:rsidR="007D12FE" w:rsidRPr="00112006" w14:paraId="30701AF6" w14:textId="77777777" w:rsidTr="004F4618">
        <w:trPr>
          <w:trHeight w:hRule="exact" w:val="723"/>
        </w:trPr>
        <w:tc>
          <w:tcPr>
            <w:tcW w:w="1709" w:type="dxa"/>
            <w:shd w:val="clear" w:color="auto" w:fill="F2F2F2"/>
            <w:vAlign w:val="center"/>
          </w:tcPr>
          <w:p w14:paraId="4D78DAD6" w14:textId="77777777" w:rsidR="007D12FE" w:rsidRPr="00312F3F" w:rsidRDefault="007D12FE" w:rsidP="00661011">
            <w:pPr>
              <w:pStyle w:val="TableParagraph"/>
              <w:spacing w:before="49" w:line="244" w:lineRule="auto"/>
              <w:ind w:right="131"/>
              <w:jc w:val="center"/>
              <w:rPr>
                <w:rFonts w:ascii="Arial" w:eastAsia="Frutiger LT Std 57 Cn" w:hAnsi="Arial" w:cs="Arial"/>
                <w:b/>
                <w:sz w:val="18"/>
                <w:szCs w:val="18"/>
              </w:rPr>
            </w:pPr>
            <w:r w:rsidRPr="00312F3F">
              <w:rPr>
                <w:rFonts w:ascii="Arial" w:eastAsia="Frutiger LT Std 57 Cn" w:hAnsi="Arial" w:cs="Arial"/>
                <w:b/>
                <w:sz w:val="18"/>
                <w:szCs w:val="18"/>
              </w:rPr>
              <w:t xml:space="preserve">Dependent Child(ren) </w:t>
            </w:r>
          </w:p>
        </w:tc>
      </w:tr>
      <w:tr w:rsidR="007D12FE" w:rsidRPr="00112006" w14:paraId="49DA406A" w14:textId="77777777" w:rsidTr="004F4618">
        <w:trPr>
          <w:trHeight w:hRule="exact" w:val="297"/>
        </w:trPr>
        <w:tc>
          <w:tcPr>
            <w:tcW w:w="1709" w:type="dxa"/>
            <w:shd w:val="clear" w:color="auto" w:fill="auto"/>
          </w:tcPr>
          <w:p w14:paraId="57C71353" w14:textId="77777777" w:rsidR="007D12FE" w:rsidRPr="00112006" w:rsidRDefault="007D12FE" w:rsidP="00661011">
            <w:pPr>
              <w:pStyle w:val="TableParagraph"/>
              <w:spacing w:before="49"/>
              <w:jc w:val="right"/>
              <w:rPr>
                <w:rFonts w:ascii="Arial" w:eastAsia="Frutiger LT Std 57 Cn" w:hAnsi="Arial" w:cs="Arial"/>
                <w:sz w:val="18"/>
                <w:szCs w:val="18"/>
              </w:rPr>
            </w:pPr>
            <w:r w:rsidRPr="00112006">
              <w:rPr>
                <w:rFonts w:ascii="Arial" w:eastAsia="Frutiger LT Std 57 Cn" w:hAnsi="Arial" w:cs="Arial"/>
                <w:sz w:val="18"/>
                <w:szCs w:val="18"/>
              </w:rPr>
              <w:t xml:space="preserve">  $</w:t>
            </w:r>
            <w:r>
              <w:rPr>
                <w:rFonts w:ascii="Arial" w:eastAsia="Frutiger LT Std 57 Cn" w:hAnsi="Arial" w:cs="Arial"/>
                <w:sz w:val="18"/>
                <w:szCs w:val="18"/>
              </w:rPr>
              <w:t>0.137</w:t>
            </w:r>
          </w:p>
          <w:p w14:paraId="0B3D4DB1" w14:textId="77777777" w:rsidR="007D12FE" w:rsidRPr="00112006" w:rsidRDefault="007D12FE" w:rsidP="00661011">
            <w:pPr>
              <w:pStyle w:val="TableParagraph"/>
              <w:spacing w:before="49"/>
              <w:ind w:right="565"/>
              <w:jc w:val="right"/>
              <w:rPr>
                <w:rFonts w:ascii="Arial" w:eastAsia="Frutiger LT Std 57 Cn" w:hAnsi="Arial" w:cs="Arial"/>
                <w:sz w:val="18"/>
                <w:szCs w:val="18"/>
              </w:rPr>
            </w:pPr>
            <w:r w:rsidRPr="00112006">
              <w:rPr>
                <w:rFonts w:ascii="Arial" w:eastAsia="Frutiger LT Std 57 Cn" w:hAnsi="Arial" w:cs="Arial"/>
                <w:sz w:val="18"/>
                <w:szCs w:val="18"/>
              </w:rPr>
              <w:t xml:space="preserve">  $.[xxx]</w:t>
            </w:r>
          </w:p>
        </w:tc>
      </w:tr>
    </w:tbl>
    <w:p w14:paraId="54E5F66D" w14:textId="77777777" w:rsidR="007D12FE" w:rsidRPr="00112006" w:rsidRDefault="007D12FE" w:rsidP="007D12FE">
      <w:pPr>
        <w:spacing w:line="230" w:lineRule="exact"/>
        <w:ind w:left="119" w:right="280"/>
        <w:rPr>
          <w:rFonts w:eastAsia="Frutiger LT Std 57 Cn" w:cstheme="minorHAnsi"/>
          <w:sz w:val="20"/>
          <w:szCs w:val="20"/>
        </w:rPr>
      </w:pPr>
    </w:p>
    <w:p w14:paraId="152B9E39" w14:textId="6FF5E617" w:rsidR="007D12FE" w:rsidRPr="00112006" w:rsidRDefault="007D12FE" w:rsidP="007D12FE">
      <w:pPr>
        <w:spacing w:line="230" w:lineRule="exact"/>
        <w:ind w:left="119" w:right="280"/>
        <w:rPr>
          <w:rFonts w:eastAsia="Frutiger LT Std 57 Cn" w:cstheme="minorHAnsi"/>
          <w:sz w:val="20"/>
          <w:szCs w:val="20"/>
        </w:rPr>
      </w:pPr>
    </w:p>
    <w:p w14:paraId="4561B664" w14:textId="77777777" w:rsidR="007D12FE" w:rsidRPr="00112006" w:rsidRDefault="007D12FE" w:rsidP="007D12FE">
      <w:pPr>
        <w:spacing w:line="294" w:lineRule="auto"/>
        <w:rPr>
          <w:rFonts w:ascii="Frutiger LT Std 57 Cn" w:eastAsia="Frutiger LT Std 57 Cn" w:hAnsi="Frutiger LT Std 57 Cn" w:cs="Frutiger LT Std 57 Cn"/>
        </w:rPr>
      </w:pPr>
    </w:p>
    <w:p w14:paraId="509EF152" w14:textId="46EF0F16" w:rsidR="007D12FE" w:rsidRPr="00112006" w:rsidRDefault="007D12FE" w:rsidP="007D12FE">
      <w:pPr>
        <w:spacing w:line="294" w:lineRule="auto"/>
        <w:rPr>
          <w:rFonts w:ascii="Frutiger LT Std 57 Cn" w:eastAsia="Frutiger LT Std 57 Cn" w:hAnsi="Frutiger LT Std 57 Cn" w:cs="Frutiger LT Std 57 Cn"/>
        </w:rPr>
      </w:pPr>
    </w:p>
    <w:p w14:paraId="7C9CAC34" w14:textId="77777777" w:rsidR="007D12FE" w:rsidRDefault="007D12FE" w:rsidP="007D12FE">
      <w:pPr>
        <w:spacing w:after="120"/>
        <w:ind w:left="187"/>
        <w:rPr>
          <w:rFonts w:ascii="Arial" w:eastAsia="Frutiger LT Std 57 Cn" w:hAnsi="Arial" w:cs="Arial"/>
          <w:b/>
          <w:bCs/>
          <w:color w:val="000000" w:themeColor="text1"/>
          <w:sz w:val="24"/>
          <w:szCs w:val="24"/>
        </w:rPr>
      </w:pPr>
    </w:p>
    <w:p w14:paraId="218749CB" w14:textId="54B88A6F" w:rsidR="007D12FE" w:rsidRDefault="007D12FE" w:rsidP="007D12FE">
      <w:pPr>
        <w:spacing w:after="120"/>
        <w:ind w:left="187"/>
        <w:rPr>
          <w:rFonts w:ascii="Arial" w:eastAsia="Frutiger LT Std 57 Cn" w:hAnsi="Arial" w:cs="Arial"/>
          <w:b/>
          <w:bCs/>
          <w:color w:val="000000" w:themeColor="text1"/>
          <w:sz w:val="24"/>
          <w:szCs w:val="24"/>
        </w:rPr>
      </w:pPr>
    </w:p>
    <w:p w14:paraId="5E26B0CF" w14:textId="55808B88" w:rsidR="007D12FE" w:rsidRDefault="007D12FE" w:rsidP="007D12FE">
      <w:pPr>
        <w:spacing w:after="120"/>
        <w:ind w:left="187"/>
        <w:rPr>
          <w:rFonts w:ascii="Arial" w:eastAsia="Frutiger LT Std 57 Cn" w:hAnsi="Arial" w:cs="Arial"/>
          <w:b/>
          <w:bCs/>
          <w:color w:val="000000" w:themeColor="text1"/>
          <w:sz w:val="24"/>
          <w:szCs w:val="24"/>
        </w:rPr>
      </w:pPr>
    </w:p>
    <w:p w14:paraId="0D59DAA8" w14:textId="5CCEDE99" w:rsidR="007D12FE" w:rsidRDefault="007D12FE" w:rsidP="007D12FE">
      <w:pPr>
        <w:spacing w:after="120"/>
        <w:ind w:left="187"/>
        <w:rPr>
          <w:rFonts w:ascii="Arial" w:eastAsia="Frutiger LT Std 57 Cn" w:hAnsi="Arial" w:cs="Arial"/>
          <w:b/>
          <w:bCs/>
          <w:color w:val="000000" w:themeColor="text1"/>
          <w:sz w:val="24"/>
          <w:szCs w:val="24"/>
        </w:rPr>
      </w:pPr>
    </w:p>
    <w:p w14:paraId="4B261042" w14:textId="570DFFC0" w:rsidR="007D12FE" w:rsidRDefault="007D12FE" w:rsidP="007D12FE">
      <w:pPr>
        <w:spacing w:after="120"/>
        <w:ind w:left="187"/>
        <w:rPr>
          <w:rFonts w:ascii="Arial" w:eastAsia="Frutiger LT Std 57 Cn" w:hAnsi="Arial" w:cs="Arial"/>
          <w:b/>
          <w:bCs/>
          <w:color w:val="000000" w:themeColor="text1"/>
          <w:sz w:val="24"/>
          <w:szCs w:val="24"/>
        </w:rPr>
      </w:pPr>
    </w:p>
    <w:p w14:paraId="0E4A9AC8" w14:textId="3D177BF3" w:rsidR="007D12FE" w:rsidRDefault="007D12FE" w:rsidP="007D12FE">
      <w:pPr>
        <w:spacing w:after="120"/>
        <w:ind w:left="187"/>
        <w:rPr>
          <w:rFonts w:ascii="Arial" w:eastAsia="Frutiger LT Std 57 Cn" w:hAnsi="Arial" w:cs="Arial"/>
          <w:b/>
          <w:bCs/>
          <w:color w:val="000000" w:themeColor="text1"/>
          <w:sz w:val="24"/>
          <w:szCs w:val="24"/>
        </w:rPr>
      </w:pPr>
    </w:p>
    <w:p w14:paraId="5F20A639" w14:textId="58FF29E1" w:rsidR="007D12FE" w:rsidRDefault="007D12FE" w:rsidP="007D12FE">
      <w:pPr>
        <w:spacing w:after="120"/>
        <w:ind w:left="187"/>
        <w:rPr>
          <w:rFonts w:ascii="Arial" w:eastAsia="Frutiger LT Std 57 Cn" w:hAnsi="Arial" w:cs="Arial"/>
          <w:b/>
          <w:bCs/>
          <w:color w:val="000000" w:themeColor="text1"/>
          <w:sz w:val="24"/>
          <w:szCs w:val="24"/>
        </w:rPr>
      </w:pPr>
    </w:p>
    <w:p w14:paraId="0295C20F" w14:textId="71881CA3" w:rsidR="007D12FE" w:rsidRDefault="007D12FE" w:rsidP="007D12FE">
      <w:pPr>
        <w:spacing w:after="120"/>
        <w:ind w:left="187"/>
        <w:rPr>
          <w:rFonts w:ascii="Arial" w:eastAsia="Frutiger LT Std 57 Cn" w:hAnsi="Arial" w:cs="Arial"/>
          <w:b/>
          <w:bCs/>
          <w:color w:val="000000" w:themeColor="text1"/>
          <w:sz w:val="24"/>
          <w:szCs w:val="24"/>
        </w:rPr>
      </w:pPr>
    </w:p>
    <w:p w14:paraId="46427BC3" w14:textId="4A23C2AF" w:rsidR="007D12FE" w:rsidRDefault="007D12FE" w:rsidP="007D12FE">
      <w:pPr>
        <w:spacing w:after="120"/>
        <w:ind w:left="187"/>
        <w:rPr>
          <w:rFonts w:ascii="Arial" w:eastAsia="Frutiger LT Std 57 Cn" w:hAnsi="Arial" w:cs="Arial"/>
          <w:b/>
          <w:bCs/>
          <w:color w:val="000000" w:themeColor="text1"/>
          <w:sz w:val="24"/>
          <w:szCs w:val="24"/>
        </w:rPr>
      </w:pPr>
    </w:p>
    <w:p w14:paraId="7F92B829" w14:textId="668BA05A" w:rsidR="007D12FE" w:rsidRDefault="007D12FE" w:rsidP="007D12FE">
      <w:pPr>
        <w:spacing w:after="120"/>
        <w:ind w:left="187"/>
        <w:rPr>
          <w:rFonts w:ascii="Arial" w:eastAsia="Frutiger LT Std 57 Cn" w:hAnsi="Arial" w:cs="Arial"/>
          <w:b/>
          <w:bCs/>
          <w:color w:val="000000" w:themeColor="text1"/>
          <w:sz w:val="24"/>
          <w:szCs w:val="24"/>
        </w:rPr>
      </w:pPr>
    </w:p>
    <w:p w14:paraId="3AB00950" w14:textId="57C39C21" w:rsidR="007D12FE" w:rsidRPr="00112006" w:rsidRDefault="007D12FE" w:rsidP="007D12FE">
      <w:pPr>
        <w:spacing w:after="120"/>
        <w:ind w:left="187"/>
        <w:rPr>
          <w:rFonts w:ascii="Arial" w:hAnsi="Arial" w:cs="Arial"/>
        </w:rPr>
      </w:pPr>
      <w:r w:rsidRPr="00112006">
        <w:rPr>
          <w:rFonts w:ascii="Arial" w:eastAsia="Frutiger LT Std 57 Cn" w:hAnsi="Arial" w:cs="Arial"/>
          <w:b/>
          <w:bCs/>
          <w:color w:val="000000" w:themeColor="text1"/>
          <w:sz w:val="24"/>
          <w:szCs w:val="24"/>
        </w:rPr>
        <w:t>Calculate Your Premium:</w:t>
      </w:r>
    </w:p>
    <w:p w14:paraId="0E6204AD" w14:textId="77777777" w:rsidR="007D12FE" w:rsidRPr="00112006" w:rsidRDefault="007D12FE" w:rsidP="007D12FE">
      <w:pPr>
        <w:pStyle w:val="BodyText"/>
        <w:spacing w:line="248" w:lineRule="auto"/>
        <w:ind w:left="180" w:right="1570"/>
        <w:rPr>
          <w:rFonts w:ascii="Arial" w:hAnsi="Arial" w:cs="Arial"/>
        </w:rPr>
      </w:pPr>
      <w:r>
        <w:rPr>
          <w:rFonts w:ascii="Arial" w:hAnsi="Arial" w:cs="Arial"/>
        </w:rPr>
        <w:t xml:space="preserve">How to calculate your </w:t>
      </w:r>
      <w:r w:rsidRPr="00112006">
        <w:rPr>
          <w:rFonts w:ascii="Arial" w:hAnsi="Arial" w:cs="Arial"/>
        </w:rPr>
        <w:t>Employee</w:t>
      </w:r>
      <w:r>
        <w:rPr>
          <w:rFonts w:ascii="Arial" w:hAnsi="Arial" w:cs="Arial"/>
        </w:rPr>
        <w:t>, Spouse and/or Child(ren)</w:t>
      </w:r>
      <w:r w:rsidRPr="00112006">
        <w:rPr>
          <w:rFonts w:ascii="Arial" w:hAnsi="Arial" w:cs="Arial"/>
        </w:rPr>
        <w:t xml:space="preserve"> I</w:t>
      </w:r>
      <w:r>
        <w:rPr>
          <w:rFonts w:ascii="Arial" w:hAnsi="Arial" w:cs="Arial"/>
        </w:rPr>
        <w:t xml:space="preserve">nsurance </w:t>
      </w:r>
      <w:r w:rsidRPr="00112006">
        <w:rPr>
          <w:rFonts w:ascii="Arial" w:hAnsi="Arial" w:cs="Arial"/>
        </w:rPr>
        <w:t>Monthly</w:t>
      </w:r>
      <w:r>
        <w:rPr>
          <w:rFonts w:ascii="Arial" w:hAnsi="Arial" w:cs="Arial"/>
        </w:rPr>
        <w:t xml:space="preserve"> </w:t>
      </w:r>
      <w:r w:rsidRPr="00112006">
        <w:rPr>
          <w:rFonts w:ascii="Arial" w:hAnsi="Arial" w:cs="Arial"/>
        </w:rPr>
        <w:t>Cost:</w:t>
      </w:r>
    </w:p>
    <w:p w14:paraId="615A26AE" w14:textId="09CB067C" w:rsidR="007D12FE" w:rsidRPr="00112006" w:rsidRDefault="007D12FE" w:rsidP="007D12FE">
      <w:pPr>
        <w:spacing w:before="7" w:line="110" w:lineRule="exact"/>
        <w:rPr>
          <w:sz w:val="11"/>
          <w:szCs w:val="11"/>
        </w:rPr>
      </w:pPr>
    </w:p>
    <w:tbl>
      <w:tblPr>
        <w:tblW w:w="11053" w:type="dxa"/>
        <w:tblInd w:w="111" w:type="dxa"/>
        <w:tblLayout w:type="fixed"/>
        <w:tblCellMar>
          <w:left w:w="0" w:type="dxa"/>
          <w:right w:w="0" w:type="dxa"/>
        </w:tblCellMar>
        <w:tblLook w:val="01E0" w:firstRow="1" w:lastRow="1" w:firstColumn="1" w:lastColumn="1" w:noHBand="0" w:noVBand="0"/>
      </w:tblPr>
      <w:tblGrid>
        <w:gridCol w:w="5021"/>
        <w:gridCol w:w="3018"/>
        <w:gridCol w:w="3014"/>
      </w:tblGrid>
      <w:tr w:rsidR="007D12FE" w:rsidRPr="00112006" w14:paraId="69423AE6" w14:textId="77777777" w:rsidTr="00661011">
        <w:trPr>
          <w:trHeight w:hRule="exact" w:val="522"/>
        </w:trPr>
        <w:tc>
          <w:tcPr>
            <w:tcW w:w="11053" w:type="dxa"/>
            <w:gridSpan w:val="3"/>
            <w:shd w:val="clear" w:color="auto" w:fill="auto"/>
          </w:tcPr>
          <w:p w14:paraId="5A8AC623" w14:textId="38B625F2" w:rsidR="007D12FE" w:rsidRPr="00112006" w:rsidRDefault="007D12FE" w:rsidP="00661011">
            <w:pPr>
              <w:pStyle w:val="TableParagraph"/>
              <w:spacing w:before="1" w:line="120" w:lineRule="exact"/>
              <w:rPr>
                <w:rFonts w:ascii="Arial" w:hAnsi="Arial" w:cs="Arial"/>
                <w:sz w:val="12"/>
                <w:szCs w:val="12"/>
              </w:rPr>
            </w:pPr>
          </w:p>
          <w:p w14:paraId="18E02042" w14:textId="77777777" w:rsidR="007D12FE" w:rsidRPr="00112006" w:rsidRDefault="007D12FE" w:rsidP="00661011">
            <w:pPr>
              <w:pStyle w:val="TableParagraph"/>
              <w:ind w:left="75"/>
              <w:rPr>
                <w:rFonts w:ascii="Arial" w:eastAsia="Frutiger LT Std 57 Cn" w:hAnsi="Arial" w:cs="Arial"/>
              </w:rPr>
            </w:pPr>
            <w:r>
              <w:rPr>
                <w:rFonts w:ascii="Arial" w:eastAsia="Frutiger LT Std 57 Cn" w:hAnsi="Arial" w:cs="Arial"/>
                <w:b/>
                <w:color w:val="0066A6"/>
              </w:rPr>
              <w:t xml:space="preserve">Example: </w:t>
            </w:r>
            <w:r w:rsidRPr="00112006">
              <w:rPr>
                <w:rFonts w:ascii="Arial" w:eastAsia="Frutiger LT Std 57 Cn" w:hAnsi="Arial" w:cs="Arial"/>
                <w:b/>
                <w:color w:val="0066A6"/>
              </w:rPr>
              <w:t xml:space="preserve">40-year-old </w:t>
            </w:r>
            <w:r>
              <w:rPr>
                <w:rFonts w:ascii="Arial" w:eastAsia="Frutiger LT Std 57 Cn" w:hAnsi="Arial" w:cs="Arial"/>
                <w:b/>
                <w:color w:val="0066A6"/>
              </w:rPr>
              <w:t>employee</w:t>
            </w:r>
            <w:r w:rsidRPr="00112006">
              <w:rPr>
                <w:rFonts w:ascii="Arial" w:eastAsia="Frutiger LT Std 57 Cn" w:hAnsi="Arial" w:cs="Arial"/>
                <w:b/>
                <w:color w:val="0066A6"/>
              </w:rPr>
              <w:t xml:space="preserve"> applying for $200,000 of coverage.</w:t>
            </w:r>
          </w:p>
        </w:tc>
      </w:tr>
      <w:tr w:rsidR="007D12FE" w:rsidRPr="00112006" w14:paraId="6D19F35F" w14:textId="77777777" w:rsidTr="00661011">
        <w:trPr>
          <w:trHeight w:val="341"/>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CDA68DD" w14:textId="77777777" w:rsidR="007D12FE" w:rsidRPr="002F13EF" w:rsidRDefault="007D12FE" w:rsidP="00661011">
            <w:pPr>
              <w:pStyle w:val="TableParagraph"/>
              <w:spacing w:before="49"/>
              <w:rPr>
                <w:rFonts w:ascii="Arial" w:eastAsia="Frutiger LT Std 57 Cn" w:hAnsi="Arial" w:cs="Arial"/>
                <w:b/>
                <w:sz w:val="18"/>
                <w:szCs w:val="18"/>
              </w:rPr>
            </w:pPr>
            <w:r w:rsidRPr="002F13EF">
              <w:rPr>
                <w:rFonts w:ascii="Arial" w:eastAsia="Frutiger LT Std 57 Cn" w:hAnsi="Arial" w:cs="Arial"/>
                <w:b/>
                <w:sz w:val="18"/>
                <w:szCs w:val="18"/>
              </w:rPr>
              <w:t xml:space="preserve">  Steps</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1F5C1EC" w14:textId="77777777" w:rsidR="007D12FE" w:rsidRPr="002F13EF" w:rsidRDefault="007D12FE" w:rsidP="00661011">
            <w:pPr>
              <w:pStyle w:val="TableParagraph"/>
              <w:spacing w:before="49"/>
              <w:rPr>
                <w:rFonts w:ascii="Arial" w:eastAsia="Frutiger LT Std 57 Cn" w:hAnsi="Arial" w:cs="Arial"/>
                <w:b/>
                <w:sz w:val="18"/>
                <w:szCs w:val="18"/>
              </w:rPr>
            </w:pPr>
            <w:r w:rsidRPr="002F13EF">
              <w:rPr>
                <w:rFonts w:ascii="Arial" w:eastAsia="Frutiger LT Std 57 Cn" w:hAnsi="Arial" w:cs="Arial"/>
                <w:b/>
                <w:sz w:val="18"/>
                <w:szCs w:val="18"/>
              </w:rPr>
              <w:t xml:space="preserve">  Example</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C1D5A31" w14:textId="77777777" w:rsidR="007D12FE" w:rsidRPr="002F13EF" w:rsidRDefault="007D12FE" w:rsidP="00661011">
            <w:pPr>
              <w:pStyle w:val="TableParagraph"/>
              <w:spacing w:before="49"/>
              <w:rPr>
                <w:rFonts w:ascii="Arial" w:eastAsia="Frutiger LT Std 57 Cn" w:hAnsi="Arial" w:cs="Arial"/>
                <w:b/>
                <w:sz w:val="18"/>
                <w:szCs w:val="18"/>
              </w:rPr>
            </w:pPr>
            <w:r w:rsidRPr="002F13EF">
              <w:rPr>
                <w:rFonts w:ascii="Arial" w:eastAsia="Frutiger LT Std 57 Cn" w:hAnsi="Arial" w:cs="Arial"/>
                <w:b/>
                <w:sz w:val="18"/>
                <w:szCs w:val="18"/>
              </w:rPr>
              <w:t xml:space="preserve">  Calculate for Yourself</w:t>
            </w:r>
          </w:p>
        </w:tc>
      </w:tr>
      <w:tr w:rsidR="007D12FE" w:rsidRPr="00112006" w14:paraId="22DB0630" w14:textId="77777777" w:rsidTr="00661011">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79A8118" w14:textId="77777777" w:rsidR="007D12FE" w:rsidRPr="00112006" w:rsidRDefault="007D12FE" w:rsidP="00661011">
            <w:pPr>
              <w:pStyle w:val="TableParagraph"/>
              <w:spacing w:before="49" w:line="244" w:lineRule="auto"/>
              <w:ind w:left="295" w:right="182" w:hanging="221"/>
              <w:rPr>
                <w:rFonts w:ascii="Arial" w:eastAsia="Frutiger LT Std 57 Cn" w:hAnsi="Arial" w:cs="Arial"/>
                <w:sz w:val="18"/>
                <w:szCs w:val="18"/>
              </w:rPr>
            </w:pPr>
            <w:r w:rsidRPr="00112006">
              <w:rPr>
                <w:rFonts w:ascii="Arial" w:eastAsia="Frutiger LT Std 57 Cn" w:hAnsi="Arial" w:cs="Arial"/>
                <w:sz w:val="18"/>
                <w:szCs w:val="18"/>
              </w:rPr>
              <w:t>A. Find your age-based rate in the chart above:</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5739AE" w14:textId="77777777" w:rsidR="007D12FE" w:rsidRPr="00112006" w:rsidRDefault="007D12FE" w:rsidP="00661011">
            <w:pPr>
              <w:pStyle w:val="TableParagraph"/>
              <w:rPr>
                <w:rFonts w:ascii="Arial" w:eastAsia="Frutiger LT Std 57 Cn" w:hAnsi="Arial" w:cs="Arial"/>
                <w:sz w:val="18"/>
                <w:szCs w:val="18"/>
              </w:rPr>
            </w:pPr>
            <w:r w:rsidRPr="00112006">
              <w:rPr>
                <w:rFonts w:ascii="Arial" w:eastAsia="Frutiger LT Std 57 Cn" w:hAnsi="Arial" w:cs="Arial"/>
                <w:sz w:val="18"/>
                <w:szCs w:val="18"/>
              </w:rPr>
              <w:t xml:space="preserve">  $ 0.08</w:t>
            </w:r>
            <w:r>
              <w:rPr>
                <w:rFonts w:ascii="Arial" w:eastAsia="Frutiger LT Std 57 Cn" w:hAnsi="Arial" w:cs="Arial"/>
                <w:sz w:val="18"/>
                <w:szCs w:val="18"/>
              </w:rPr>
              <w:t>1</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4C9863" w14:textId="5C745491" w:rsidR="007D12FE" w:rsidRPr="00112006" w:rsidRDefault="007D12FE" w:rsidP="00661011">
            <w:pPr>
              <w:pStyle w:val="TableParagraph"/>
              <w:spacing w:before="7" w:line="150" w:lineRule="exact"/>
              <w:rPr>
                <w:rFonts w:ascii="Arial" w:hAnsi="Arial" w:cs="Arial"/>
                <w:sz w:val="15"/>
                <w:szCs w:val="15"/>
              </w:rPr>
            </w:pPr>
          </w:p>
          <w:p w14:paraId="337ECF14" w14:textId="77777777" w:rsidR="007D12FE" w:rsidRPr="00112006" w:rsidRDefault="007D12FE" w:rsidP="00661011">
            <w:pPr>
              <w:pStyle w:val="TableParagraph"/>
              <w:tabs>
                <w:tab w:val="left" w:pos="1729"/>
              </w:tabs>
              <w:rPr>
                <w:rFonts w:ascii="Arial" w:eastAsia="Frutiger LT Std 57 Cn" w:hAnsi="Arial" w:cs="Arial"/>
                <w:sz w:val="18"/>
                <w:szCs w:val="18"/>
              </w:rPr>
            </w:pPr>
            <w:r w:rsidRPr="00112006">
              <w:rPr>
                <w:rFonts w:ascii="Arial" w:eastAsia="Frutiger LT Std 57 Cn" w:hAnsi="Arial" w:cs="Arial"/>
                <w:sz w:val="18"/>
                <w:szCs w:val="18"/>
              </w:rPr>
              <w:t xml:space="preserve">  $ </w:t>
            </w:r>
            <w:r w:rsidRPr="00112006">
              <w:rPr>
                <w:rFonts w:ascii="Arial" w:eastAsia="Frutiger LT Std 57 Cn" w:hAnsi="Arial" w:cs="Arial"/>
                <w:sz w:val="18"/>
                <w:szCs w:val="18"/>
                <w:u w:val="single" w:color="000000"/>
              </w:rPr>
              <w:t xml:space="preserve"> </w:t>
            </w:r>
            <w:r w:rsidRPr="00112006">
              <w:rPr>
                <w:rFonts w:ascii="Arial" w:eastAsia="Frutiger LT Std 57 Cn" w:hAnsi="Arial" w:cs="Arial"/>
                <w:sz w:val="18"/>
                <w:szCs w:val="18"/>
                <w:u w:val="single" w:color="000000"/>
              </w:rPr>
              <w:tab/>
            </w:r>
          </w:p>
        </w:tc>
      </w:tr>
      <w:tr w:rsidR="007D12FE" w:rsidRPr="00112006" w14:paraId="444597AA" w14:textId="77777777" w:rsidTr="00661011">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78923B2" w14:textId="77777777" w:rsidR="007D12FE" w:rsidRPr="00112006" w:rsidRDefault="007D12FE" w:rsidP="00661011">
            <w:pPr>
              <w:pStyle w:val="TableParagraph"/>
              <w:spacing w:before="49"/>
              <w:ind w:left="74"/>
              <w:rPr>
                <w:rFonts w:ascii="Arial" w:eastAsia="Frutiger LT Std 57 Cn" w:hAnsi="Arial" w:cs="Arial"/>
                <w:sz w:val="18"/>
                <w:szCs w:val="18"/>
              </w:rPr>
            </w:pPr>
            <w:r w:rsidRPr="00112006">
              <w:rPr>
                <w:rFonts w:ascii="Arial" w:eastAsia="Frutiger LT Std 57 Cn" w:hAnsi="Arial" w:cs="Arial"/>
                <w:sz w:val="18"/>
                <w:szCs w:val="18"/>
              </w:rPr>
              <w:t>B. Choose how much coverage you are applying for:</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2B4FB5" w14:textId="77777777" w:rsidR="007D12FE" w:rsidRPr="00112006" w:rsidRDefault="007D12FE" w:rsidP="00661011">
            <w:pPr>
              <w:pStyle w:val="TableParagraph"/>
              <w:rPr>
                <w:rFonts w:ascii="Arial" w:eastAsia="Frutiger LT Std 57 Cn" w:hAnsi="Arial" w:cs="Arial"/>
                <w:sz w:val="18"/>
                <w:szCs w:val="18"/>
              </w:rPr>
            </w:pPr>
            <w:r w:rsidRPr="00112006">
              <w:rPr>
                <w:rFonts w:ascii="Arial" w:eastAsia="Frutiger LT Std 57 Cn" w:hAnsi="Arial" w:cs="Arial"/>
                <w:sz w:val="18"/>
                <w:szCs w:val="18"/>
              </w:rPr>
              <w:t xml:space="preserve">  $200,000</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9DD01B" w14:textId="554F5A42" w:rsidR="007D12FE" w:rsidRPr="00112006" w:rsidRDefault="007D12FE" w:rsidP="00661011">
            <w:pPr>
              <w:pStyle w:val="TableParagraph"/>
              <w:tabs>
                <w:tab w:val="left" w:pos="1729"/>
              </w:tabs>
              <w:spacing w:before="49"/>
              <w:rPr>
                <w:rFonts w:ascii="Arial" w:eastAsia="Frutiger LT Std 57 Cn" w:hAnsi="Arial" w:cs="Arial"/>
                <w:sz w:val="18"/>
                <w:szCs w:val="18"/>
              </w:rPr>
            </w:pPr>
            <w:r w:rsidRPr="00112006">
              <w:rPr>
                <w:rFonts w:ascii="Arial" w:eastAsia="Frutiger LT Std 57 Cn" w:hAnsi="Arial" w:cs="Arial"/>
                <w:sz w:val="18"/>
                <w:szCs w:val="18"/>
              </w:rPr>
              <w:t xml:space="preserve">  $ </w:t>
            </w:r>
            <w:r w:rsidRPr="00112006">
              <w:rPr>
                <w:rFonts w:ascii="Arial" w:eastAsia="Frutiger LT Std 57 Cn" w:hAnsi="Arial" w:cs="Arial"/>
                <w:sz w:val="18"/>
                <w:szCs w:val="18"/>
                <w:u w:val="single" w:color="000000"/>
              </w:rPr>
              <w:t xml:space="preserve"> </w:t>
            </w:r>
            <w:r w:rsidRPr="00112006">
              <w:rPr>
                <w:rFonts w:ascii="Arial" w:eastAsia="Frutiger LT Std 57 Cn" w:hAnsi="Arial" w:cs="Arial"/>
                <w:sz w:val="18"/>
                <w:szCs w:val="18"/>
                <w:u w:val="single" w:color="000000"/>
              </w:rPr>
              <w:tab/>
            </w:r>
          </w:p>
        </w:tc>
      </w:tr>
      <w:tr w:rsidR="007D12FE" w:rsidRPr="00112006" w14:paraId="69BDB91C" w14:textId="77777777" w:rsidTr="00661011">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D83843" w14:textId="77777777" w:rsidR="007D12FE" w:rsidRPr="00112006" w:rsidRDefault="007D12FE" w:rsidP="00661011">
            <w:pPr>
              <w:pStyle w:val="TableParagraph"/>
              <w:spacing w:before="7" w:line="150" w:lineRule="exact"/>
              <w:rPr>
                <w:rFonts w:ascii="Arial" w:hAnsi="Arial" w:cs="Arial"/>
                <w:sz w:val="15"/>
                <w:szCs w:val="15"/>
              </w:rPr>
            </w:pPr>
          </w:p>
          <w:p w14:paraId="4DF34492" w14:textId="77777777" w:rsidR="007D12FE" w:rsidRPr="00112006" w:rsidRDefault="007D12FE" w:rsidP="00661011">
            <w:pPr>
              <w:pStyle w:val="TableParagraph"/>
              <w:ind w:left="74"/>
              <w:rPr>
                <w:rFonts w:ascii="Arial" w:eastAsia="Frutiger LT Std 57 Cn" w:hAnsi="Arial" w:cs="Arial"/>
                <w:sz w:val="18"/>
                <w:szCs w:val="18"/>
              </w:rPr>
            </w:pPr>
            <w:r w:rsidRPr="00112006">
              <w:rPr>
                <w:rFonts w:ascii="Arial" w:eastAsia="Frutiger LT Std 57 Cn" w:hAnsi="Arial" w:cs="Arial"/>
                <w:sz w:val="18"/>
                <w:szCs w:val="18"/>
              </w:rPr>
              <w:t>C. Divide that coverage amount by 1,000</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9A73E7" w14:textId="77777777" w:rsidR="007D12FE" w:rsidRPr="00112006" w:rsidRDefault="007D12FE" w:rsidP="00661011">
            <w:pPr>
              <w:pStyle w:val="TableParagraph"/>
              <w:rPr>
                <w:rFonts w:ascii="Arial" w:eastAsia="Frutiger LT Std 57 Cn" w:hAnsi="Arial" w:cs="Arial"/>
                <w:sz w:val="18"/>
                <w:szCs w:val="18"/>
              </w:rPr>
            </w:pPr>
            <w:r w:rsidRPr="00112006">
              <w:rPr>
                <w:rFonts w:ascii="Arial" w:eastAsia="Frutiger LT Std 57 Cn" w:hAnsi="Arial" w:cs="Arial"/>
                <w:sz w:val="18"/>
                <w:szCs w:val="18"/>
              </w:rPr>
              <w:t xml:space="preserve">  </w:t>
            </w:r>
          </w:p>
          <w:p w14:paraId="285D16BF" w14:textId="77777777" w:rsidR="007D12FE" w:rsidRPr="00112006" w:rsidRDefault="007D12FE" w:rsidP="00661011">
            <w:pPr>
              <w:pStyle w:val="TableParagraph"/>
              <w:rPr>
                <w:rFonts w:ascii="Arial" w:eastAsia="Frutiger LT Std 57 Cn" w:hAnsi="Arial" w:cs="Arial"/>
                <w:sz w:val="18"/>
                <w:szCs w:val="18"/>
              </w:rPr>
            </w:pPr>
            <w:r w:rsidRPr="00112006">
              <w:rPr>
                <w:rFonts w:ascii="Arial" w:eastAsia="Frutiger LT Std 57 Cn" w:hAnsi="Arial" w:cs="Arial"/>
                <w:sz w:val="18"/>
                <w:szCs w:val="18"/>
              </w:rPr>
              <w:t xml:space="preserve">  ($200,000 ÷ 1,000)</w:t>
            </w:r>
            <w:r>
              <w:rPr>
                <w:rFonts w:ascii="Arial" w:eastAsia="Frutiger LT Std 57 Cn" w:hAnsi="Arial" w:cs="Arial"/>
                <w:sz w:val="18"/>
                <w:szCs w:val="18"/>
              </w:rPr>
              <w:t xml:space="preserve"> = 200</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3E6F36" w14:textId="51C5472E" w:rsidR="007D12FE" w:rsidRPr="00112006" w:rsidRDefault="007D12FE" w:rsidP="00661011">
            <w:pPr>
              <w:pStyle w:val="TableParagraph"/>
              <w:spacing w:before="7" w:line="150" w:lineRule="exact"/>
              <w:rPr>
                <w:rFonts w:ascii="Arial" w:hAnsi="Arial" w:cs="Arial"/>
                <w:sz w:val="15"/>
                <w:szCs w:val="15"/>
              </w:rPr>
            </w:pPr>
          </w:p>
          <w:p w14:paraId="743D2B94" w14:textId="77777777" w:rsidR="007D12FE" w:rsidRPr="00112006" w:rsidRDefault="007D12FE" w:rsidP="00661011">
            <w:pPr>
              <w:pStyle w:val="TableParagraph"/>
              <w:tabs>
                <w:tab w:val="left" w:pos="1729"/>
              </w:tabs>
              <w:rPr>
                <w:rFonts w:ascii="Arial" w:eastAsia="Frutiger LT Std 57 Cn" w:hAnsi="Arial" w:cs="Arial"/>
                <w:sz w:val="18"/>
                <w:szCs w:val="18"/>
              </w:rPr>
            </w:pPr>
            <w:r w:rsidRPr="00112006">
              <w:rPr>
                <w:rFonts w:ascii="Arial" w:eastAsia="Frutiger LT Std 57 Cn" w:hAnsi="Arial" w:cs="Arial"/>
                <w:sz w:val="18"/>
                <w:szCs w:val="18"/>
              </w:rPr>
              <w:t xml:space="preserve">  $ </w:t>
            </w:r>
            <w:r w:rsidRPr="00112006">
              <w:rPr>
                <w:rFonts w:ascii="Arial" w:eastAsia="Frutiger LT Std 57 Cn" w:hAnsi="Arial" w:cs="Arial"/>
                <w:sz w:val="18"/>
                <w:szCs w:val="18"/>
                <w:u w:val="single" w:color="000000"/>
              </w:rPr>
              <w:t xml:space="preserve"> </w:t>
            </w:r>
            <w:r w:rsidRPr="00112006">
              <w:rPr>
                <w:rFonts w:ascii="Arial" w:eastAsia="Frutiger LT Std 57 Cn" w:hAnsi="Arial" w:cs="Arial"/>
                <w:sz w:val="18"/>
                <w:szCs w:val="18"/>
                <w:u w:val="single" w:color="000000"/>
              </w:rPr>
              <w:tab/>
            </w:r>
          </w:p>
        </w:tc>
      </w:tr>
      <w:tr w:rsidR="007D12FE" w:rsidRPr="00112006" w14:paraId="7B4D9463" w14:textId="77777777" w:rsidTr="00661011">
        <w:trPr>
          <w:trHeight w:val="512"/>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735A0A" w14:textId="77777777" w:rsidR="007D12FE" w:rsidRPr="00112006" w:rsidRDefault="007D12FE" w:rsidP="00661011">
            <w:pPr>
              <w:pStyle w:val="TableParagraph"/>
              <w:tabs>
                <w:tab w:val="left" w:pos="3677"/>
                <w:tab w:val="left" w:pos="4667"/>
              </w:tabs>
              <w:spacing w:before="44"/>
              <w:ind w:left="304" w:right="540" w:hanging="231"/>
              <w:rPr>
                <w:rFonts w:ascii="Arial" w:eastAsia="Frutiger LT Std 57 Cn" w:hAnsi="Arial" w:cs="Arial"/>
                <w:sz w:val="18"/>
                <w:szCs w:val="18"/>
              </w:rPr>
            </w:pPr>
            <w:r w:rsidRPr="00112006">
              <w:rPr>
                <w:rFonts w:ascii="Arial" w:eastAsia="Frutiger LT Std 57 Cn" w:hAnsi="Arial" w:cs="Arial"/>
                <w:b/>
                <w:bCs/>
                <w:sz w:val="18"/>
                <w:szCs w:val="18"/>
              </w:rPr>
              <w:t xml:space="preserve">D. </w:t>
            </w:r>
            <w:r w:rsidRPr="000616EB">
              <w:rPr>
                <w:rFonts w:ascii="Arial" w:eastAsia="Frutiger LT Std 57 Cn" w:hAnsi="Arial" w:cs="Arial"/>
                <w:bCs/>
                <w:sz w:val="18"/>
                <w:szCs w:val="18"/>
              </w:rPr>
              <w:t xml:space="preserve">Multiply A x C for estimated </w:t>
            </w:r>
            <w:r>
              <w:rPr>
                <w:rFonts w:ascii="Arial" w:eastAsia="Frutiger LT Std 57 Cn" w:hAnsi="Arial" w:cs="Arial"/>
                <w:b/>
                <w:bCs/>
                <w:sz w:val="18"/>
                <w:szCs w:val="18"/>
              </w:rPr>
              <w:t xml:space="preserve">Monthly </w:t>
            </w:r>
            <w:r w:rsidRPr="00112006">
              <w:rPr>
                <w:rFonts w:ascii="Arial" w:eastAsia="Frutiger LT Std 57 Cn" w:hAnsi="Arial" w:cs="Arial"/>
                <w:b/>
                <w:bCs/>
                <w:sz w:val="18"/>
                <w:szCs w:val="18"/>
              </w:rPr>
              <w:t>Cost:</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51F692" w14:textId="607F0267" w:rsidR="007D12FE" w:rsidRPr="00112006" w:rsidRDefault="002A379E" w:rsidP="00661011">
            <w:pPr>
              <w:pStyle w:val="TableParagraph"/>
              <w:rPr>
                <w:rFonts w:ascii="Arial" w:eastAsia="Frutiger LT Std 57 Cn" w:hAnsi="Arial" w:cs="Arial"/>
                <w:sz w:val="18"/>
                <w:szCs w:val="18"/>
              </w:rPr>
            </w:pPr>
            <w:r>
              <w:rPr>
                <w:rFonts w:ascii="Arial" w:eastAsia="Frutiger LT Std 57 Cn" w:hAnsi="Arial" w:cs="Arial"/>
                <w:b/>
                <w:bCs/>
                <w:sz w:val="18"/>
                <w:szCs w:val="18"/>
              </w:rPr>
              <w:br/>
              <w:t xml:space="preserve">  ($0.081</w:t>
            </w:r>
            <w:r w:rsidR="007D12FE" w:rsidRPr="00112006">
              <w:rPr>
                <w:rFonts w:ascii="Arial" w:eastAsia="Frutiger LT Std 57 Cn" w:hAnsi="Arial" w:cs="Arial"/>
                <w:b/>
                <w:bCs/>
                <w:sz w:val="18"/>
                <w:szCs w:val="18"/>
              </w:rPr>
              <w:t xml:space="preserve"> x 200)</w:t>
            </w:r>
            <w:r w:rsidR="007D12FE">
              <w:rPr>
                <w:rFonts w:ascii="Arial" w:eastAsia="Frutiger LT Std 57 Cn" w:hAnsi="Arial" w:cs="Arial"/>
                <w:b/>
                <w:bCs/>
                <w:sz w:val="18"/>
                <w:szCs w:val="18"/>
              </w:rPr>
              <w:t xml:space="preserve"> = $16.20</w:t>
            </w:r>
          </w:p>
        </w:tc>
        <w:tc>
          <w:tcPr>
            <w:tcW w:w="30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6CF6B6" w14:textId="41D76395" w:rsidR="007D12FE" w:rsidRPr="00112006" w:rsidRDefault="007D12FE" w:rsidP="00661011">
            <w:pPr>
              <w:pStyle w:val="TableParagraph"/>
              <w:tabs>
                <w:tab w:val="left" w:pos="1729"/>
              </w:tabs>
              <w:rPr>
                <w:rFonts w:ascii="Arial" w:hAnsi="Arial" w:cs="Arial"/>
                <w:sz w:val="15"/>
                <w:szCs w:val="15"/>
              </w:rPr>
            </w:pPr>
          </w:p>
          <w:p w14:paraId="50417C62" w14:textId="77777777" w:rsidR="007D12FE" w:rsidRPr="00112006" w:rsidRDefault="007D12FE" w:rsidP="00661011">
            <w:pPr>
              <w:pStyle w:val="TableParagraph"/>
              <w:tabs>
                <w:tab w:val="left" w:pos="1729"/>
              </w:tabs>
              <w:rPr>
                <w:rFonts w:ascii="Arial" w:eastAsia="Frutiger LT Std 57 Cn" w:hAnsi="Arial" w:cs="Arial"/>
                <w:sz w:val="18"/>
                <w:szCs w:val="18"/>
              </w:rPr>
            </w:pPr>
            <w:r w:rsidRPr="00112006">
              <w:rPr>
                <w:rFonts w:ascii="Arial" w:hAnsi="Arial" w:cs="Arial"/>
                <w:sz w:val="15"/>
                <w:szCs w:val="15"/>
              </w:rPr>
              <w:t xml:space="preserve">  </w:t>
            </w:r>
            <w:r w:rsidRPr="00112006">
              <w:rPr>
                <w:rFonts w:ascii="Arial" w:eastAsia="Frutiger LT Std 57 Cn" w:hAnsi="Arial" w:cs="Arial"/>
                <w:sz w:val="18"/>
                <w:szCs w:val="18"/>
              </w:rPr>
              <w:t xml:space="preserve">$ </w:t>
            </w:r>
            <w:r w:rsidRPr="00112006">
              <w:rPr>
                <w:rFonts w:ascii="Arial" w:eastAsia="Frutiger LT Std 57 Cn" w:hAnsi="Arial" w:cs="Arial"/>
                <w:sz w:val="18"/>
                <w:szCs w:val="18"/>
                <w:u w:val="single" w:color="000000"/>
              </w:rPr>
              <w:t xml:space="preserve"> </w:t>
            </w:r>
            <w:r w:rsidRPr="00112006">
              <w:rPr>
                <w:rFonts w:ascii="Arial" w:eastAsia="Frutiger LT Std 57 Cn" w:hAnsi="Arial" w:cs="Arial"/>
                <w:sz w:val="18"/>
                <w:szCs w:val="18"/>
                <w:u w:val="single" w:color="000000"/>
              </w:rPr>
              <w:tab/>
            </w:r>
          </w:p>
        </w:tc>
      </w:tr>
      <w:tr w:rsidR="007D12FE" w:rsidRPr="00112006" w14:paraId="19888521" w14:textId="77777777" w:rsidTr="00661011">
        <w:trPr>
          <w:trHeight w:val="611"/>
        </w:trPr>
        <w:tc>
          <w:tcPr>
            <w:tcW w:w="11053" w:type="dxa"/>
            <w:gridSpan w:val="3"/>
            <w:tcBorders>
              <w:top w:val="single" w:sz="4" w:space="0" w:color="D9D9D9" w:themeColor="background1" w:themeShade="D9"/>
            </w:tcBorders>
            <w:shd w:val="clear" w:color="auto" w:fill="auto"/>
          </w:tcPr>
          <w:p w14:paraId="69390F9E" w14:textId="0B679227" w:rsidR="007D12FE" w:rsidRDefault="007D12FE" w:rsidP="00661011">
            <w:pPr>
              <w:pStyle w:val="TableParagraph"/>
              <w:spacing w:before="6" w:line="150" w:lineRule="exact"/>
              <w:ind w:left="69"/>
            </w:pPr>
          </w:p>
          <w:p w14:paraId="6785F81E" w14:textId="2FC22747" w:rsidR="004F4618" w:rsidRDefault="004F4618" w:rsidP="004F4618">
            <w:bookmarkStart w:id="0" w:name="_Hlk36105353"/>
            <w:r>
              <w:t xml:space="preserve">The above calculation is based on a Twelve-month employee's payroll deduction schedule.  To determine the bi-weekly amount: Twelve-month employees multiply the </w:t>
            </w:r>
            <w:r w:rsidR="00F074F2">
              <w:t>M</w:t>
            </w:r>
            <w:r>
              <w:t xml:space="preserve">onthly </w:t>
            </w:r>
            <w:r w:rsidR="00F074F2">
              <w:t>C</w:t>
            </w:r>
            <w:r>
              <w:t xml:space="preserve">ost x 12/26; Eleven-month employees multiply the </w:t>
            </w:r>
            <w:r w:rsidR="00F074F2">
              <w:t>Monthly C</w:t>
            </w:r>
            <w:r>
              <w:t>ost x 12/24,</w:t>
            </w:r>
            <w:r w:rsidR="004E35EE">
              <w:t xml:space="preserve"> </w:t>
            </w:r>
            <w:r>
              <w:t xml:space="preserve">Ten-month employees multiply the </w:t>
            </w:r>
            <w:r w:rsidR="00F074F2">
              <w:t>M</w:t>
            </w:r>
            <w:r>
              <w:t xml:space="preserve">onthly </w:t>
            </w:r>
            <w:r w:rsidR="00F074F2">
              <w:t>C</w:t>
            </w:r>
            <w:r>
              <w:t>ost x 12/2</w:t>
            </w:r>
            <w:r w:rsidR="00CD38A3">
              <w:t>2</w:t>
            </w:r>
            <w:bookmarkEnd w:id="0"/>
            <w:r>
              <w:t>.</w:t>
            </w:r>
          </w:p>
          <w:p w14:paraId="6A42A388" w14:textId="11EA1591" w:rsidR="00122843" w:rsidRPr="00122843" w:rsidRDefault="00122843" w:rsidP="00122843"/>
        </w:tc>
      </w:tr>
    </w:tbl>
    <w:p w14:paraId="01C24A03" w14:textId="77777777" w:rsidR="00620A1C" w:rsidRDefault="00620A1C" w:rsidP="00CF2C7B">
      <w:pPr>
        <w:ind w:right="173"/>
        <w:rPr>
          <w:rFonts w:ascii="Arial" w:eastAsia="Frutiger LT Std 57 Cn" w:hAnsi="Arial" w:cs="Arial"/>
          <w:position w:val="6"/>
          <w:sz w:val="16"/>
          <w:szCs w:val="16"/>
          <w:vertAlign w:val="superscript"/>
        </w:rPr>
      </w:pPr>
    </w:p>
    <w:p w14:paraId="6803D3A5" w14:textId="77777777" w:rsidR="00620A1C" w:rsidRDefault="00620A1C">
      <w:pPr>
        <w:rPr>
          <w:rFonts w:ascii="Arial" w:eastAsia="Frutiger LT Std 57 Cn" w:hAnsi="Arial" w:cs="Arial"/>
          <w:position w:val="6"/>
          <w:sz w:val="16"/>
          <w:szCs w:val="16"/>
          <w:vertAlign w:val="superscript"/>
        </w:rPr>
      </w:pPr>
      <w:r>
        <w:rPr>
          <w:rFonts w:ascii="Arial" w:eastAsia="Frutiger LT Std 57 Cn" w:hAnsi="Arial" w:cs="Arial"/>
          <w:position w:val="6"/>
          <w:sz w:val="16"/>
          <w:szCs w:val="16"/>
          <w:vertAlign w:val="superscript"/>
        </w:rPr>
        <w:br w:type="page"/>
      </w:r>
    </w:p>
    <w:p w14:paraId="2812ADEC" w14:textId="32D3741F" w:rsidR="00CF2C7B" w:rsidRDefault="00DF35A7" w:rsidP="00CF2C7B">
      <w:pPr>
        <w:ind w:right="173"/>
        <w:rPr>
          <w:rFonts w:ascii="Arial" w:eastAsia="Frutiger LT Std 57 Cn" w:hAnsi="Arial" w:cs="Arial"/>
          <w:position w:val="6"/>
          <w:sz w:val="16"/>
          <w:szCs w:val="16"/>
        </w:rPr>
      </w:pPr>
      <w:r w:rsidRPr="007D12FE">
        <w:rPr>
          <w:rFonts w:ascii="Arial" w:eastAsia="Frutiger LT Std 57 Cn" w:hAnsi="Arial" w:cs="Arial"/>
          <w:position w:val="6"/>
          <w:sz w:val="16"/>
          <w:szCs w:val="16"/>
          <w:vertAlign w:val="superscript"/>
        </w:rPr>
        <w:lastRenderedPageBreak/>
        <w:t>1</w:t>
      </w:r>
      <w:r w:rsidR="009741C5" w:rsidRPr="007D12FE">
        <w:rPr>
          <w:rFonts w:ascii="Arial" w:eastAsia="Frutiger LT Std 57 Cn" w:hAnsi="Arial" w:cs="Arial"/>
          <w:position w:val="6"/>
          <w:sz w:val="16"/>
          <w:szCs w:val="16"/>
          <w:vertAlign w:val="superscript"/>
        </w:rPr>
        <w:t xml:space="preserve"> </w:t>
      </w:r>
      <w:r w:rsidR="00CF2C7B" w:rsidRPr="00CF2C7B">
        <w:rPr>
          <w:rFonts w:ascii="Arial" w:eastAsia="Frutiger LT Std 57 Cn" w:hAnsi="Arial" w:cs="Arial"/>
          <w:position w:val="6"/>
          <w:sz w:val="16"/>
          <w:szCs w:val="16"/>
        </w:rPr>
        <w:t>Included with Supplemental Life Insurance. Will Preparation and Estate Resolution Services are offered by MetLife Legal Plans, Inc., Cleveland, Ohio. In certain states, legal services benefits are provided through insurance coverage underwritten by Metropolitan General Insurance Company, Warwick, Rhode Island. For New York sitused cases, the Will Preparation service is an expanded offering that includes office consultations and telephone advice for certain other legal matters beyond Will Preparation. Tax Planning and preparation of Living Trusts are not covered by the Will Preparation Service.</w:t>
      </w:r>
      <w:r w:rsidR="00CF2C7B">
        <w:rPr>
          <w:rFonts w:ascii="Arial" w:eastAsia="Frutiger LT Std 57 Cn" w:hAnsi="Arial" w:cs="Arial"/>
          <w:position w:val="6"/>
          <w:sz w:val="16"/>
          <w:szCs w:val="16"/>
        </w:rPr>
        <w:t xml:space="preserve"> </w:t>
      </w:r>
      <w:r w:rsidR="00CF2C7B" w:rsidRPr="00CF2C7B">
        <w:rPr>
          <w:rFonts w:ascii="Arial" w:eastAsia="Frutiger LT Std 57 Cn" w:hAnsi="Arial" w:cs="Arial"/>
          <w:position w:val="6"/>
          <w:sz w:val="16"/>
          <w:szCs w:val="16"/>
        </w:rPr>
        <w:t>Certain services are not covered by Estate Resolution Services, including matters in which there is a conflict of interest between the executor and any beneficiary or heir and the estate; any disputes with the group policyholder, MetLife and/ or any of its affiliates; any disputes involving statutory benefits; will contests or litigation outside probate court; appeals; court costs, filing fees, recording fees, transcripts, witness fees, expenses to a third party, judgments or fines; and frivolous or unethical matters.</w:t>
      </w:r>
    </w:p>
    <w:p w14:paraId="2210E462" w14:textId="027A4C5C" w:rsidR="006B72C5" w:rsidRPr="007D12FE" w:rsidRDefault="00DF35A7" w:rsidP="00CF2C7B">
      <w:pPr>
        <w:ind w:right="173"/>
        <w:rPr>
          <w:rFonts w:ascii="Arial" w:eastAsia="Frutiger LT Std 57 Cn" w:hAnsi="Arial" w:cs="Arial"/>
          <w:position w:val="6"/>
          <w:sz w:val="16"/>
          <w:szCs w:val="16"/>
        </w:rPr>
      </w:pPr>
      <w:r w:rsidRPr="007D12FE">
        <w:rPr>
          <w:rFonts w:ascii="Arial" w:eastAsia="Frutiger LT Std 57 Cn" w:hAnsi="Arial" w:cs="Arial"/>
          <w:position w:val="6"/>
          <w:sz w:val="16"/>
          <w:szCs w:val="16"/>
          <w:vertAlign w:val="superscript"/>
        </w:rPr>
        <w:t>2</w:t>
      </w:r>
      <w:r w:rsidRPr="007D12FE">
        <w:rPr>
          <w:rFonts w:ascii="Arial" w:eastAsia="Frutiger LT Std 57 Cn" w:hAnsi="Arial" w:cs="Arial"/>
          <w:position w:val="6"/>
          <w:sz w:val="16"/>
          <w:szCs w:val="16"/>
        </w:rPr>
        <w:t xml:space="preserve"> </w:t>
      </w:r>
      <w:r w:rsidR="00B37A92" w:rsidRPr="00B37A92">
        <w:rPr>
          <w:rFonts w:ascii="Arial" w:eastAsia="Frutiger LT Std 57 Cn" w:hAnsi="Arial" w:cs="Arial"/>
          <w:position w:val="6"/>
          <w:sz w:val="16"/>
          <w:szCs w:val="16"/>
        </w:rPr>
        <w:t>WillsCenter.com is a document service provided by SmartLegalForms, Inc., an affiliate of Epoq Group, Ltd. SmartLegalForms, Inc. is not affiliated with MetLife and the WillsCenter.com service is separate and apart from any insurance or service provided by MetLife. The WillsCenter.com service does not provide access to an attorney, does not provide legal advice, and may not be suitable for your specific needs. Please consult with your financial, legal, and tax advisors for advice with respect to such matters. WillsCenter.com is available to anyone regardless of affiliation with MetLife.</w:t>
      </w:r>
    </w:p>
    <w:p w14:paraId="599EFCAD" w14:textId="648479D7" w:rsidR="006B72C5" w:rsidRPr="007D12FE" w:rsidRDefault="007D12FE" w:rsidP="00DD1962">
      <w:pPr>
        <w:ind w:right="173"/>
        <w:rPr>
          <w:rFonts w:ascii="Arial" w:hAnsi="Arial" w:cs="Arial"/>
          <w:w w:val="80"/>
          <w:kern w:val="16"/>
          <w:sz w:val="16"/>
          <w:szCs w:val="16"/>
        </w:rPr>
      </w:pPr>
      <w:r w:rsidRPr="007D12FE">
        <w:rPr>
          <w:rFonts w:ascii="Arial" w:hAnsi="Arial" w:cs="Arial"/>
          <w:position w:val="6"/>
          <w:sz w:val="16"/>
          <w:szCs w:val="16"/>
          <w:vertAlign w:val="superscript"/>
        </w:rPr>
        <w:t>3</w:t>
      </w:r>
      <w:r w:rsidR="00DF35A7" w:rsidRPr="007D12FE">
        <w:rPr>
          <w:rFonts w:ascii="Arial" w:hAnsi="Arial" w:cs="Arial"/>
          <w:position w:val="6"/>
          <w:sz w:val="16"/>
          <w:szCs w:val="16"/>
        </w:rPr>
        <w:t xml:space="preserve"> </w:t>
      </w:r>
      <w:r w:rsidR="00765521" w:rsidRPr="00765521">
        <w:rPr>
          <w:rFonts w:ascii="Arial" w:hAnsi="Arial" w:cs="Arial"/>
          <w:position w:val="6"/>
          <w:sz w:val="16"/>
          <w:szCs w:val="16"/>
        </w:rPr>
        <w:t>Grief Counseling and Funeral Planning services are provided through an agreement with LifeWorks. LifeWorks is not an affiliate of MetLife, and the services LifeWorks provides are separate and apart from the insurance provided by MetLife. LifeWorks has a nationwide network of over 30,000 counselors. Counselors have master’s or doctoral degrees and are licensed professionals. The Grief Counseling program does not provide support for issues such as: domestic issues, parenting issues, or marital/relationship issues (other than a finalized divorce). For such issues, members should inquire with their human resources department about available company resources. This program is available to insureds, their dependents and beneficiaries who have received a serious medical diagnosis or suffered a loss. Events that may result in a loss are not covered under this program unless and until such loss has occurred. Services are not available in all jurisdictions and are subject to regulatory approval. Not available on all policy forms.</w:t>
      </w:r>
    </w:p>
    <w:p w14:paraId="6675432F" w14:textId="77777777" w:rsidR="00853101" w:rsidRDefault="00DE1119" w:rsidP="00853101">
      <w:pPr>
        <w:ind w:right="173"/>
        <w:rPr>
          <w:rFonts w:ascii="Arial" w:eastAsia="Frutiger LT Std 57 Cn" w:hAnsi="Arial" w:cs="Arial"/>
          <w:position w:val="6"/>
          <w:sz w:val="16"/>
          <w:szCs w:val="16"/>
        </w:rPr>
      </w:pPr>
      <w:r>
        <w:rPr>
          <w:rFonts w:ascii="Arial" w:eastAsia="Frutiger LT Std 57 Cn" w:hAnsi="Arial" w:cs="Arial"/>
          <w:position w:val="6"/>
          <w:sz w:val="16"/>
          <w:szCs w:val="16"/>
          <w:vertAlign w:val="superscript"/>
        </w:rPr>
        <w:t>4</w:t>
      </w:r>
      <w:r w:rsidR="00610DBA" w:rsidRPr="00DE1119">
        <w:rPr>
          <w:rFonts w:ascii="Arial" w:eastAsia="Frutiger LT Std 57 Cn" w:hAnsi="Arial" w:cs="Arial"/>
          <w:position w:val="6"/>
          <w:sz w:val="16"/>
          <w:szCs w:val="16"/>
          <w:vertAlign w:val="superscript"/>
        </w:rPr>
        <w:t xml:space="preserve"> </w:t>
      </w:r>
      <w:r w:rsidR="00853101" w:rsidRPr="00853101">
        <w:rPr>
          <w:rFonts w:ascii="Arial" w:eastAsia="Frutiger LT Std 57 Cn" w:hAnsi="Arial" w:cs="Arial"/>
          <w:position w:val="6"/>
          <w:sz w:val="16"/>
          <w:szCs w:val="16"/>
        </w:rPr>
        <w:t>Subject to state law, and/or group policyholder direction, the Total Control Account is provided for all Life and AD&amp;D benefits of $5,000 or more. The TCA is not insured by the Federal Deposit Insurance Corporation or any government agency. The assets backing TCA are maintained in MetLife’s general account and are subject to MetLife’s creditors. MetLife bears the investment risk of the assets backing the TCAs, and expects to receive a profit. Regardless of the investment experience of such assets, the interest credited to Total Control Accounts will never fall below the guaranteed minimum rate. Guarantees are subject to the financial strength and claims paying ability of MetLife.</w:t>
      </w:r>
    </w:p>
    <w:p w14:paraId="3BFE16E9" w14:textId="77777777" w:rsidR="00D255FB" w:rsidRDefault="00DE1119" w:rsidP="00DD1962">
      <w:pPr>
        <w:ind w:right="173"/>
        <w:rPr>
          <w:rFonts w:ascii="Arial" w:eastAsia="Frutiger LT Std 57 Cn" w:hAnsi="Arial" w:cs="Arial"/>
          <w:position w:val="6"/>
          <w:sz w:val="16"/>
          <w:szCs w:val="16"/>
        </w:rPr>
      </w:pPr>
      <w:r w:rsidRPr="00DE1119">
        <w:rPr>
          <w:rFonts w:ascii="Arial" w:eastAsia="Frutiger LT Std 57 Cn" w:hAnsi="Arial" w:cs="Arial"/>
          <w:position w:val="6"/>
          <w:sz w:val="16"/>
          <w:szCs w:val="16"/>
          <w:vertAlign w:val="superscript"/>
        </w:rPr>
        <w:t>5</w:t>
      </w:r>
      <w:r w:rsidR="009C533E" w:rsidRPr="00DE1119">
        <w:rPr>
          <w:rFonts w:ascii="Arial" w:eastAsia="Frutiger LT Std 57 Cn" w:hAnsi="Arial" w:cs="Arial"/>
          <w:position w:val="6"/>
          <w:sz w:val="16"/>
          <w:szCs w:val="16"/>
          <w:vertAlign w:val="superscript"/>
        </w:rPr>
        <w:t xml:space="preserve"> </w:t>
      </w:r>
      <w:r w:rsidR="00D255FB" w:rsidRPr="00D255FB">
        <w:rPr>
          <w:rFonts w:ascii="Arial" w:eastAsia="Frutiger LT Std 57 Cn" w:hAnsi="Arial" w:cs="Arial"/>
          <w:position w:val="6"/>
          <w:sz w:val="16"/>
          <w:szCs w:val="16"/>
        </w:rPr>
        <w:t>MetLife administers the Transition Solutions Delivering the Promise programs, and has specially trained third party financial professionals to offer financial education. The financial professionals providing financial education are not affiliated with MetLife but are providing the program under a service provider contract.</w:t>
      </w:r>
    </w:p>
    <w:p w14:paraId="7C4DE0DA" w14:textId="77777777" w:rsidR="00130AEA" w:rsidRDefault="00DE1119" w:rsidP="00130AEA">
      <w:pPr>
        <w:ind w:right="173"/>
        <w:rPr>
          <w:rFonts w:ascii="Arial" w:eastAsia="Frutiger LT Std 57 Cn" w:hAnsi="Arial" w:cs="Arial"/>
          <w:position w:val="6"/>
          <w:sz w:val="16"/>
          <w:szCs w:val="16"/>
        </w:rPr>
      </w:pPr>
      <w:r w:rsidRPr="00DE1119">
        <w:rPr>
          <w:rFonts w:ascii="Arial" w:eastAsia="Frutiger LT Std 57 Cn" w:hAnsi="Arial" w:cs="Arial"/>
          <w:position w:val="6"/>
          <w:sz w:val="16"/>
          <w:szCs w:val="16"/>
          <w:vertAlign w:val="superscript"/>
        </w:rPr>
        <w:t>6</w:t>
      </w:r>
      <w:r w:rsidR="009741C5" w:rsidRPr="00DE1119">
        <w:rPr>
          <w:rFonts w:ascii="Arial" w:eastAsia="Frutiger LT Std 57 Cn" w:hAnsi="Arial" w:cs="Arial"/>
          <w:position w:val="6"/>
          <w:sz w:val="16"/>
          <w:szCs w:val="16"/>
          <w:vertAlign w:val="superscript"/>
        </w:rPr>
        <w:t xml:space="preserve"> </w:t>
      </w:r>
      <w:r w:rsidR="00130AEA" w:rsidRPr="00130AEA">
        <w:rPr>
          <w:rFonts w:ascii="Arial" w:eastAsia="Frutiger LT Std 57 Cn" w:hAnsi="Arial" w:cs="Arial"/>
          <w:position w:val="6"/>
          <w:sz w:val="16"/>
          <w:szCs w:val="16"/>
        </w:rPr>
        <w:t>All coverage amounts are subject to applicable state laws. To take advantage of this benefit, coverage of at least [$10,000][$20,000] must be elected.</w:t>
      </w:r>
    </w:p>
    <w:p w14:paraId="0A439792" w14:textId="6544CDB7" w:rsidR="00E858AF" w:rsidRPr="009741C5" w:rsidRDefault="00DE1119" w:rsidP="00130AEA">
      <w:pPr>
        <w:ind w:right="173"/>
        <w:rPr>
          <w:rFonts w:ascii="Arial" w:eastAsia="Frutiger LT Std 57 Cn" w:hAnsi="Arial" w:cs="Arial"/>
          <w:position w:val="6"/>
          <w:sz w:val="16"/>
          <w:szCs w:val="16"/>
        </w:rPr>
      </w:pPr>
      <w:r w:rsidRPr="00DE1119">
        <w:rPr>
          <w:rFonts w:ascii="Arial" w:eastAsia="Frutiger LT Std 57 Cn" w:hAnsi="Arial" w:cs="Arial"/>
          <w:position w:val="6"/>
          <w:sz w:val="16"/>
          <w:szCs w:val="16"/>
          <w:vertAlign w:val="superscript"/>
        </w:rPr>
        <w:t>7</w:t>
      </w:r>
      <w:r w:rsidR="00BE1EFB" w:rsidRPr="00DE1119">
        <w:rPr>
          <w:rFonts w:ascii="Arial" w:eastAsia="Frutiger LT Std 57 Cn" w:hAnsi="Arial" w:cs="Arial"/>
          <w:position w:val="6"/>
          <w:sz w:val="16"/>
          <w:szCs w:val="16"/>
        </w:rPr>
        <w:t xml:space="preserve"> </w:t>
      </w:r>
      <w:r w:rsidR="00EF28F7" w:rsidRPr="00EF28F7">
        <w:rPr>
          <w:rFonts w:ascii="Arial" w:eastAsia="Frutiger LT Std 57 Cn" w:hAnsi="Arial" w:cs="Arial"/>
          <w:position w:val="6"/>
          <w:sz w:val="16"/>
          <w:szCs w:val="16"/>
        </w:rPr>
        <w:t>The Accelerated Benefits Option is subject to state regulation and is intended to qualify for favorable federal income tax treatment, in which case the benefits will not be subject to federal income taxation. This information was written as a supplement to the marketing of life insurance products. Tax laws relating to accelerated benefits are complex and limitations may apply. You are advised to consult with and rely on an independent tax advisor about your own particular circumstances. Receipt of accelerated benefits may affect your eligibility, or that of your spouse or your family, for public assistance programs such as medical assistance (Medicaid), Temporary Assistance to Needy Families (TANF), Supplementary Social Security Income (SSI) and drug assistance programs. You are advised to consult with social service agencies concerning the effect that receipt of accelerated benefits will have on public assistance eligibility for you, your spouse or your family.</w:t>
      </w:r>
    </w:p>
    <w:p w14:paraId="5E1A798E" w14:textId="2FF32BE6" w:rsidR="00BE1EFB" w:rsidRPr="009C7ADE" w:rsidRDefault="00BE1EFB" w:rsidP="00187BAC">
      <w:pPr>
        <w:tabs>
          <w:tab w:val="left" w:pos="10530"/>
        </w:tabs>
        <w:ind w:right="86"/>
        <w:rPr>
          <w:rFonts w:eastAsia="Frutiger LT Std 57 Cn" w:cstheme="minorHAnsi"/>
          <w:color w:val="6D6E71"/>
          <w:position w:val="6"/>
          <w:sz w:val="16"/>
          <w:szCs w:val="16"/>
        </w:rPr>
      </w:pPr>
    </w:p>
    <w:p w14:paraId="2383DA0B" w14:textId="77777777" w:rsidR="00386E9D" w:rsidRDefault="00386E9D" w:rsidP="00367178">
      <w:pPr>
        <w:ind w:left="101"/>
        <w:rPr>
          <w:rFonts w:ascii="Arial" w:eastAsia="Frutiger LT Std 57 Cn" w:hAnsi="Arial" w:cs="Arial"/>
          <w:color w:val="6D6E71"/>
          <w:position w:val="6"/>
          <w:sz w:val="16"/>
          <w:szCs w:val="16"/>
        </w:rPr>
      </w:pPr>
    </w:p>
    <w:p w14:paraId="278E845A" w14:textId="4F94CD15" w:rsidR="00DF35A7" w:rsidRPr="00517293" w:rsidRDefault="00DF35A7" w:rsidP="00DD1962">
      <w:pPr>
        <w:spacing w:after="120"/>
        <w:rPr>
          <w:rFonts w:ascii="Arial" w:eastAsia="Frutiger LT Std 57 Cn" w:hAnsi="Arial" w:cs="Arial"/>
          <w:position w:val="6"/>
          <w:sz w:val="16"/>
          <w:szCs w:val="16"/>
        </w:rPr>
      </w:pPr>
      <w:r w:rsidRPr="00517293">
        <w:rPr>
          <w:rFonts w:ascii="Arial" w:eastAsia="Frutiger LT Std 57 Cn" w:hAnsi="Arial" w:cs="Arial"/>
          <w:color w:val="6D6E71"/>
          <w:position w:val="6"/>
          <w:sz w:val="16"/>
          <w:szCs w:val="16"/>
        </w:rPr>
        <w:t xml:space="preserve">This summary provides an overview of your plan’s benefits. These benefits are subject to the terms and conditions of the contract between MetLife and </w:t>
      </w:r>
      <w:r w:rsidR="00DE1119">
        <w:rPr>
          <w:rFonts w:ascii="Arial" w:eastAsia="Frutiger LT Std 57 Cn" w:hAnsi="Arial" w:cs="Arial"/>
          <w:color w:val="6D6E71"/>
          <w:position w:val="6"/>
          <w:sz w:val="16"/>
          <w:szCs w:val="16"/>
        </w:rPr>
        <w:t>Prince George’s County Public Schools</w:t>
      </w:r>
      <w:r w:rsidRPr="00517293">
        <w:rPr>
          <w:rFonts w:ascii="Arial" w:eastAsia="Frutiger LT Std 57 Cn" w:hAnsi="Arial" w:cs="Arial"/>
          <w:color w:val="6D6E71"/>
          <w:position w:val="6"/>
          <w:sz w:val="16"/>
          <w:szCs w:val="16"/>
        </w:rPr>
        <w:t xml:space="preserve"> and are subject to each state’s laws and availability. </w:t>
      </w:r>
    </w:p>
    <w:p w14:paraId="217830E9" w14:textId="6B674A7C" w:rsidR="007F24BE" w:rsidRPr="00517293" w:rsidRDefault="00DF35A7" w:rsidP="00DD1962">
      <w:pPr>
        <w:spacing w:after="120"/>
        <w:ind w:right="230"/>
        <w:rPr>
          <w:rFonts w:ascii="Arial" w:eastAsia="Frutiger LT Std 57 Cn" w:hAnsi="Arial" w:cs="Arial"/>
          <w:color w:val="58595B"/>
          <w:sz w:val="16"/>
          <w:szCs w:val="16"/>
        </w:rPr>
      </w:pPr>
      <w:r w:rsidRPr="00517293">
        <w:rPr>
          <w:rFonts w:ascii="Arial" w:eastAsia="Frutiger LT Std 57 Cn" w:hAnsi="Arial" w:cs="Arial"/>
          <w:color w:val="6D6E71"/>
          <w:position w:val="6"/>
          <w:sz w:val="16"/>
          <w:szCs w:val="16"/>
        </w:rPr>
        <w:t>Life coverage is provided under a group insurance policy (Policy Form GPNP99/G2130-S) issued to your employer by MetLife. Life coverage under your employer’s plan terminates when your employment ceases, when your Life contributions cease, or upon termination of the group contract. Should your life insurance coverage terminate for reasons other than non-payment of premium or voluntary cancellation, you may convert it to a MetLife individual permanent policy without providing medical evidence of insurability.</w:t>
      </w:r>
    </w:p>
    <w:p w14:paraId="234DD37B" w14:textId="4AC34531" w:rsidR="00997419" w:rsidRDefault="00997419" w:rsidP="006B72C5">
      <w:pPr>
        <w:pStyle w:val="BodyText"/>
        <w:tabs>
          <w:tab w:val="left" w:pos="9270"/>
        </w:tabs>
        <w:spacing w:line="248" w:lineRule="auto"/>
        <w:ind w:left="0" w:right="-10"/>
        <w:rPr>
          <w:rFonts w:ascii="Arial" w:hAnsi="Arial" w:cs="Arial"/>
          <w:color w:val="6D6E71"/>
          <w:position w:val="6"/>
          <w:sz w:val="13"/>
          <w:szCs w:val="16"/>
        </w:rPr>
      </w:pPr>
    </w:p>
    <w:p w14:paraId="782111E2" w14:textId="3836105C" w:rsidR="00495320" w:rsidRDefault="00495320" w:rsidP="006B72C5">
      <w:pPr>
        <w:pStyle w:val="BodyText"/>
        <w:tabs>
          <w:tab w:val="left" w:pos="9270"/>
        </w:tabs>
        <w:spacing w:line="248" w:lineRule="auto"/>
        <w:ind w:left="0" w:right="-10"/>
        <w:rPr>
          <w:rFonts w:ascii="Arial" w:hAnsi="Arial" w:cs="Arial"/>
          <w:color w:val="6D6E71"/>
          <w:position w:val="6"/>
          <w:sz w:val="13"/>
          <w:szCs w:val="16"/>
        </w:rPr>
      </w:pPr>
    </w:p>
    <w:p w14:paraId="56FE7995" w14:textId="5C3324D7" w:rsidR="0090352B" w:rsidRDefault="0090352B" w:rsidP="0090352B"/>
    <w:p w14:paraId="6DCA117A" w14:textId="77777777" w:rsidR="00DE1119" w:rsidRDefault="00DE1119" w:rsidP="0090352B"/>
    <w:p w14:paraId="415B8D00" w14:textId="61909C75" w:rsidR="00DE1119" w:rsidRDefault="00DE1119" w:rsidP="0090352B"/>
    <w:p w14:paraId="7358E4A5" w14:textId="4A3EBC4B" w:rsidR="00DE1119" w:rsidRDefault="00DE1119" w:rsidP="0090352B"/>
    <w:p w14:paraId="38F0E929" w14:textId="47B71CF5" w:rsidR="00DE1119" w:rsidRDefault="00DE1119" w:rsidP="0090352B"/>
    <w:p w14:paraId="0D2D9833" w14:textId="09DB3D52" w:rsidR="00DE1119" w:rsidRPr="0090352B" w:rsidRDefault="00DE1119" w:rsidP="0090352B"/>
    <w:p w14:paraId="0029D745" w14:textId="634B5C42" w:rsidR="00673BBD" w:rsidRPr="0090352B" w:rsidRDefault="00D67B27" w:rsidP="002640CE">
      <w:r>
        <w:rPr>
          <w:noProof/>
        </w:rPr>
        <w:drawing>
          <wp:anchor distT="0" distB="0" distL="114300" distR="114300" simplePos="0" relativeHeight="251756032" behindDoc="1" locked="0" layoutInCell="1" allowOverlap="1" wp14:anchorId="5D1F4649" wp14:editId="70EAD464">
            <wp:simplePos x="0" y="0"/>
            <wp:positionH relativeFrom="margin">
              <wp:align>right</wp:align>
            </wp:positionH>
            <wp:positionV relativeFrom="paragraph">
              <wp:posOffset>1614115</wp:posOffset>
            </wp:positionV>
            <wp:extent cx="1608455" cy="624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r w:rsidR="00A95E00">
        <w:rPr>
          <w:noProof/>
        </w:rPr>
        <w:drawing>
          <wp:anchor distT="0" distB="0" distL="114300" distR="114300" simplePos="0" relativeHeight="251753984" behindDoc="1" locked="0" layoutInCell="1" allowOverlap="1" wp14:anchorId="17B70501" wp14:editId="2E1EC317">
            <wp:simplePos x="0" y="0"/>
            <wp:positionH relativeFrom="margin">
              <wp:align>right</wp:align>
            </wp:positionH>
            <wp:positionV relativeFrom="paragraph">
              <wp:posOffset>3218688</wp:posOffset>
            </wp:positionV>
            <wp:extent cx="1608455" cy="624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r w:rsidR="00B3741C">
        <w:rPr>
          <w:noProof/>
        </w:rPr>
        <w:drawing>
          <wp:anchor distT="0" distB="0" distL="114300" distR="114300" simplePos="0" relativeHeight="251751936" behindDoc="1" locked="0" layoutInCell="1" allowOverlap="1" wp14:anchorId="7300F0CE" wp14:editId="5E0BB83A">
            <wp:simplePos x="0" y="0"/>
            <wp:positionH relativeFrom="margin">
              <wp:align>right</wp:align>
            </wp:positionH>
            <wp:positionV relativeFrom="paragraph">
              <wp:posOffset>7883638</wp:posOffset>
            </wp:positionV>
            <wp:extent cx="1608455" cy="624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p>
    <w:sectPr w:rsidR="00673BBD" w:rsidRPr="0090352B" w:rsidSect="00CE4369">
      <w:headerReference w:type="first" r:id="rId9"/>
      <w:pgSz w:w="12240" w:h="15840" w:code="1"/>
      <w:pgMar w:top="540" w:right="540" w:bottom="280" w:left="820" w:header="360" w:footer="0" w:gutter="0"/>
      <w:cols w:space="720" w:equalWidth="0">
        <w:col w:w="10880" w:space="25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3EB9" w14:textId="77777777" w:rsidR="001A356E" w:rsidRDefault="001A356E" w:rsidP="00E62DD5">
      <w:r>
        <w:separator/>
      </w:r>
    </w:p>
  </w:endnote>
  <w:endnote w:type="continuationSeparator" w:id="0">
    <w:p w14:paraId="7FA81DC3" w14:textId="77777777" w:rsidR="001A356E" w:rsidRDefault="001A356E" w:rsidP="00E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rcularTest-Normal">
    <w:altName w:val="Cambria"/>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55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DB89" w14:textId="77777777" w:rsidR="001A356E" w:rsidRDefault="001A356E" w:rsidP="00E62DD5">
      <w:r>
        <w:separator/>
      </w:r>
    </w:p>
  </w:footnote>
  <w:footnote w:type="continuationSeparator" w:id="0">
    <w:p w14:paraId="6606E4D1" w14:textId="77777777" w:rsidR="001A356E" w:rsidRDefault="001A356E" w:rsidP="00E6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4300" w14:textId="77777777" w:rsidR="001B2946" w:rsidRDefault="001B2946">
    <w:pPr>
      <w:pStyle w:val="Header"/>
    </w:pPr>
  </w:p>
  <w:p w14:paraId="3D18C9C3" w14:textId="7B0102EC" w:rsidR="00517085" w:rsidRDefault="00517085">
    <w:pPr>
      <w:pStyle w:val="Header"/>
    </w:pPr>
    <w:r>
      <w:rPr>
        <w:noProof/>
        <w:szCs w:val="20"/>
      </w:rPr>
      <w:drawing>
        <wp:anchor distT="0" distB="0" distL="114300" distR="114300" simplePos="0" relativeHeight="251661312" behindDoc="1" locked="0" layoutInCell="1" allowOverlap="1" wp14:anchorId="70DA03B4" wp14:editId="73DBE20A">
          <wp:simplePos x="0" y="0"/>
          <wp:positionH relativeFrom="column">
            <wp:posOffset>-95250</wp:posOffset>
          </wp:positionH>
          <wp:positionV relativeFrom="paragraph">
            <wp:posOffset>0</wp:posOffset>
          </wp:positionV>
          <wp:extent cx="7086600" cy="1828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eader"/>
                  <pic:cNvPicPr/>
                </pic:nvPicPr>
                <pic:blipFill>
                  <a:blip r:embed="rId1">
                    <a:extLst>
                      <a:ext uri="{28A0092B-C50C-407E-A947-70E740481C1C}">
                        <a14:useLocalDpi xmlns:a14="http://schemas.microsoft.com/office/drawing/2010/main" val="0"/>
                      </a:ext>
                    </a:extLst>
                  </a:blip>
                  <a:stretch>
                    <a:fillRect/>
                  </a:stretch>
                </pic:blipFill>
                <pic:spPr>
                  <a:xfrm>
                    <a:off x="0" y="0"/>
                    <a:ext cx="7086600" cy="18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0CB"/>
    <w:multiLevelType w:val="hybridMultilevel"/>
    <w:tmpl w:val="46660AB8"/>
    <w:lvl w:ilvl="0" w:tplc="E2E8998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594D"/>
    <w:multiLevelType w:val="hybridMultilevel"/>
    <w:tmpl w:val="0D5A8836"/>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2" w15:restartNumberingAfterBreak="0">
    <w:nsid w:val="17C62A63"/>
    <w:multiLevelType w:val="hybridMultilevel"/>
    <w:tmpl w:val="A0C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71EF6"/>
    <w:multiLevelType w:val="hybridMultilevel"/>
    <w:tmpl w:val="DA56CCFE"/>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4" w15:restartNumberingAfterBreak="0">
    <w:nsid w:val="1CCF7658"/>
    <w:multiLevelType w:val="hybridMultilevel"/>
    <w:tmpl w:val="8F7C27A4"/>
    <w:lvl w:ilvl="0" w:tplc="E2E8998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95698"/>
    <w:multiLevelType w:val="hybridMultilevel"/>
    <w:tmpl w:val="A82C46D6"/>
    <w:lvl w:ilvl="0" w:tplc="E2E89982">
      <w:start w:val="1"/>
      <w:numFmt w:val="bullet"/>
      <w:lvlText w:val=""/>
      <w:lvlJc w:val="left"/>
      <w:pPr>
        <w:ind w:left="895" w:hanging="360"/>
      </w:pPr>
      <w:rPr>
        <w:rFonts w:ascii="Symbol" w:hAnsi="Symbol" w:hint="default"/>
        <w:sz w:val="16"/>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6" w15:restartNumberingAfterBreak="0">
    <w:nsid w:val="3A602DC1"/>
    <w:multiLevelType w:val="hybridMultilevel"/>
    <w:tmpl w:val="12D24658"/>
    <w:lvl w:ilvl="0" w:tplc="BC967F12">
      <w:start w:val="1"/>
      <w:numFmt w:val="bullet"/>
      <w:lvlText w:val="•"/>
      <w:lvlJc w:val="left"/>
      <w:pPr>
        <w:ind w:hanging="141"/>
      </w:pPr>
      <w:rPr>
        <w:rFonts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7" w15:restartNumberingAfterBreak="0">
    <w:nsid w:val="3B641892"/>
    <w:multiLevelType w:val="multilevel"/>
    <w:tmpl w:val="A558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50AD1"/>
    <w:multiLevelType w:val="hybridMultilevel"/>
    <w:tmpl w:val="5B40314A"/>
    <w:lvl w:ilvl="0" w:tplc="30742BA2">
      <w:start w:val="1"/>
      <w:numFmt w:val="decimal"/>
      <w:lvlText w:val="%1."/>
      <w:lvlJc w:val="left"/>
      <w:pPr>
        <w:ind w:hanging="284"/>
      </w:pPr>
      <w:rPr>
        <w:rFonts w:ascii="Frutiger LT Std 57 Cn" w:eastAsia="Frutiger LT Std 57 Cn" w:hAnsi="Frutiger LT Std 57 Cn" w:hint="default"/>
        <w:b/>
        <w:bCs/>
        <w:color w:val="007DC3"/>
        <w:spacing w:val="5"/>
        <w:w w:val="106"/>
        <w:sz w:val="26"/>
        <w:szCs w:val="26"/>
      </w:rPr>
    </w:lvl>
    <w:lvl w:ilvl="1" w:tplc="372018F2">
      <w:start w:val="1"/>
      <w:numFmt w:val="bullet"/>
      <w:lvlText w:val="•"/>
      <w:lvlJc w:val="left"/>
      <w:rPr>
        <w:rFonts w:hint="default"/>
      </w:rPr>
    </w:lvl>
    <w:lvl w:ilvl="2" w:tplc="429CCFA2">
      <w:start w:val="1"/>
      <w:numFmt w:val="bullet"/>
      <w:lvlText w:val="•"/>
      <w:lvlJc w:val="left"/>
      <w:rPr>
        <w:rFonts w:hint="default"/>
      </w:rPr>
    </w:lvl>
    <w:lvl w:ilvl="3" w:tplc="0AD629E8">
      <w:start w:val="1"/>
      <w:numFmt w:val="bullet"/>
      <w:lvlText w:val="•"/>
      <w:lvlJc w:val="left"/>
      <w:rPr>
        <w:rFonts w:hint="default"/>
      </w:rPr>
    </w:lvl>
    <w:lvl w:ilvl="4" w:tplc="FF76DCB4">
      <w:start w:val="1"/>
      <w:numFmt w:val="bullet"/>
      <w:lvlText w:val="•"/>
      <w:lvlJc w:val="left"/>
      <w:rPr>
        <w:rFonts w:hint="default"/>
      </w:rPr>
    </w:lvl>
    <w:lvl w:ilvl="5" w:tplc="7CE871EC">
      <w:start w:val="1"/>
      <w:numFmt w:val="bullet"/>
      <w:lvlText w:val="•"/>
      <w:lvlJc w:val="left"/>
      <w:rPr>
        <w:rFonts w:hint="default"/>
      </w:rPr>
    </w:lvl>
    <w:lvl w:ilvl="6" w:tplc="DB028342">
      <w:start w:val="1"/>
      <w:numFmt w:val="bullet"/>
      <w:lvlText w:val="•"/>
      <w:lvlJc w:val="left"/>
      <w:rPr>
        <w:rFonts w:hint="default"/>
      </w:rPr>
    </w:lvl>
    <w:lvl w:ilvl="7" w:tplc="1E669928">
      <w:start w:val="1"/>
      <w:numFmt w:val="bullet"/>
      <w:lvlText w:val="•"/>
      <w:lvlJc w:val="left"/>
      <w:rPr>
        <w:rFonts w:hint="default"/>
      </w:rPr>
    </w:lvl>
    <w:lvl w:ilvl="8" w:tplc="307A10E8">
      <w:start w:val="1"/>
      <w:numFmt w:val="bullet"/>
      <w:lvlText w:val="•"/>
      <w:lvlJc w:val="left"/>
      <w:rPr>
        <w:rFonts w:hint="default"/>
      </w:rPr>
    </w:lvl>
  </w:abstractNum>
  <w:abstractNum w:abstractNumId="9" w15:restartNumberingAfterBreak="0">
    <w:nsid w:val="5D264E77"/>
    <w:multiLevelType w:val="hybridMultilevel"/>
    <w:tmpl w:val="E5F6BF68"/>
    <w:lvl w:ilvl="0" w:tplc="56B4AAF2">
      <w:start w:val="1"/>
      <w:numFmt w:val="bullet"/>
      <w:lvlText w:val="▪"/>
      <w:lvlJc w:val="left"/>
      <w:pPr>
        <w:ind w:hanging="141"/>
      </w:pPr>
      <w:rPr>
        <w:rFonts w:ascii="Calibri" w:eastAsia="PMingLiU" w:hAnsi="Calibri"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10" w15:restartNumberingAfterBreak="0">
    <w:nsid w:val="63C36F44"/>
    <w:multiLevelType w:val="hybridMultilevel"/>
    <w:tmpl w:val="A9EE7F42"/>
    <w:lvl w:ilvl="0" w:tplc="8D464F9C">
      <w:start w:val="1"/>
      <w:numFmt w:val="bullet"/>
      <w:lvlText w:val="•"/>
      <w:lvlJc w:val="left"/>
      <w:pPr>
        <w:ind w:hanging="141"/>
      </w:pPr>
      <w:rPr>
        <w:rFonts w:ascii="Calibri" w:hAnsi="Calibri" w:hint="default"/>
        <w:color w:val="auto"/>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11" w15:restartNumberingAfterBreak="0">
    <w:nsid w:val="67BE2695"/>
    <w:multiLevelType w:val="hybridMultilevel"/>
    <w:tmpl w:val="91E4500A"/>
    <w:lvl w:ilvl="0" w:tplc="8D464F9C">
      <w:start w:val="1"/>
      <w:numFmt w:val="bullet"/>
      <w:lvlText w:val="•"/>
      <w:lvlJc w:val="left"/>
      <w:pPr>
        <w:ind w:left="265" w:hanging="141"/>
      </w:pPr>
      <w:rPr>
        <w:rFonts w:ascii="Calibri" w:hAnsi="Calibri" w:hint="default"/>
        <w:color w:val="auto"/>
        <w:w w:val="91"/>
        <w:sz w:val="22"/>
        <w:szCs w:val="22"/>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2" w15:restartNumberingAfterBreak="0">
    <w:nsid w:val="6D7D1C7B"/>
    <w:multiLevelType w:val="hybridMultilevel"/>
    <w:tmpl w:val="22E65AE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6"/>
  </w:num>
  <w:num w:numId="6">
    <w:abstractNumId w:val="10"/>
  </w:num>
  <w:num w:numId="7">
    <w:abstractNumId w:val="11"/>
  </w:num>
  <w:num w:numId="8">
    <w:abstractNumId w:val="2"/>
  </w:num>
  <w:num w:numId="9">
    <w:abstractNumId w:val="12"/>
  </w:num>
  <w:num w:numId="10">
    <w:abstractNumId w:val="4"/>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81"/>
    <w:rsid w:val="00014A1A"/>
    <w:rsid w:val="000150DD"/>
    <w:rsid w:val="00017B97"/>
    <w:rsid w:val="00022FEB"/>
    <w:rsid w:val="00023C96"/>
    <w:rsid w:val="000257A6"/>
    <w:rsid w:val="00033C74"/>
    <w:rsid w:val="00060D07"/>
    <w:rsid w:val="000616EB"/>
    <w:rsid w:val="00063715"/>
    <w:rsid w:val="0007431D"/>
    <w:rsid w:val="00074F9D"/>
    <w:rsid w:val="000A442B"/>
    <w:rsid w:val="000A4E62"/>
    <w:rsid w:val="000A687D"/>
    <w:rsid w:val="000B7760"/>
    <w:rsid w:val="000C026C"/>
    <w:rsid w:val="000C23C1"/>
    <w:rsid w:val="000D0BEE"/>
    <w:rsid w:val="000E02AF"/>
    <w:rsid w:val="000E2BFF"/>
    <w:rsid w:val="000E2EB9"/>
    <w:rsid w:val="000E501D"/>
    <w:rsid w:val="000E6E11"/>
    <w:rsid w:val="000F0B98"/>
    <w:rsid w:val="000F2E1A"/>
    <w:rsid w:val="00103EB2"/>
    <w:rsid w:val="001072A8"/>
    <w:rsid w:val="001133DE"/>
    <w:rsid w:val="00122843"/>
    <w:rsid w:val="00130AEA"/>
    <w:rsid w:val="001369DC"/>
    <w:rsid w:val="001374A1"/>
    <w:rsid w:val="00167772"/>
    <w:rsid w:val="00172877"/>
    <w:rsid w:val="0017363E"/>
    <w:rsid w:val="00174CEF"/>
    <w:rsid w:val="001819AA"/>
    <w:rsid w:val="00183F66"/>
    <w:rsid w:val="00185D0D"/>
    <w:rsid w:val="00187BAC"/>
    <w:rsid w:val="00192433"/>
    <w:rsid w:val="00194152"/>
    <w:rsid w:val="001A048F"/>
    <w:rsid w:val="001A356E"/>
    <w:rsid w:val="001A4019"/>
    <w:rsid w:val="001B2946"/>
    <w:rsid w:val="001B3528"/>
    <w:rsid w:val="001B6330"/>
    <w:rsid w:val="001C3BA5"/>
    <w:rsid w:val="001C5923"/>
    <w:rsid w:val="001D1A5A"/>
    <w:rsid w:val="001D645F"/>
    <w:rsid w:val="001F71C4"/>
    <w:rsid w:val="00213EF3"/>
    <w:rsid w:val="00214739"/>
    <w:rsid w:val="002211FE"/>
    <w:rsid w:val="00234B0A"/>
    <w:rsid w:val="00235485"/>
    <w:rsid w:val="00242584"/>
    <w:rsid w:val="00247A14"/>
    <w:rsid w:val="0025259E"/>
    <w:rsid w:val="00254311"/>
    <w:rsid w:val="00263F3A"/>
    <w:rsid w:val="002640CE"/>
    <w:rsid w:val="00270FE1"/>
    <w:rsid w:val="002742D3"/>
    <w:rsid w:val="002756F9"/>
    <w:rsid w:val="002770B0"/>
    <w:rsid w:val="002802DB"/>
    <w:rsid w:val="002833E8"/>
    <w:rsid w:val="00285C75"/>
    <w:rsid w:val="00290E83"/>
    <w:rsid w:val="002963E8"/>
    <w:rsid w:val="002A379E"/>
    <w:rsid w:val="002A4C44"/>
    <w:rsid w:val="002A7D8E"/>
    <w:rsid w:val="002B599A"/>
    <w:rsid w:val="002C0D81"/>
    <w:rsid w:val="002C5F3C"/>
    <w:rsid w:val="002D784D"/>
    <w:rsid w:val="002E23B7"/>
    <w:rsid w:val="002E2DD9"/>
    <w:rsid w:val="0030125A"/>
    <w:rsid w:val="00310D46"/>
    <w:rsid w:val="00315BCE"/>
    <w:rsid w:val="0032068D"/>
    <w:rsid w:val="00320AD6"/>
    <w:rsid w:val="00327A18"/>
    <w:rsid w:val="003301C4"/>
    <w:rsid w:val="0033162E"/>
    <w:rsid w:val="00343B8E"/>
    <w:rsid w:val="00346680"/>
    <w:rsid w:val="003475DB"/>
    <w:rsid w:val="00351F11"/>
    <w:rsid w:val="003521D2"/>
    <w:rsid w:val="00363129"/>
    <w:rsid w:val="00367178"/>
    <w:rsid w:val="00367EE6"/>
    <w:rsid w:val="0037596E"/>
    <w:rsid w:val="00380422"/>
    <w:rsid w:val="0038299A"/>
    <w:rsid w:val="00383D41"/>
    <w:rsid w:val="00383F51"/>
    <w:rsid w:val="00386E9D"/>
    <w:rsid w:val="00387BA4"/>
    <w:rsid w:val="00392EF2"/>
    <w:rsid w:val="00394E30"/>
    <w:rsid w:val="00395C88"/>
    <w:rsid w:val="003B0146"/>
    <w:rsid w:val="003B1FDC"/>
    <w:rsid w:val="003B64AA"/>
    <w:rsid w:val="003C0B21"/>
    <w:rsid w:val="003C6A59"/>
    <w:rsid w:val="003C6AD6"/>
    <w:rsid w:val="003D31C5"/>
    <w:rsid w:val="003D5455"/>
    <w:rsid w:val="003D6234"/>
    <w:rsid w:val="003F0A51"/>
    <w:rsid w:val="00401292"/>
    <w:rsid w:val="00401767"/>
    <w:rsid w:val="00406EA9"/>
    <w:rsid w:val="00420D96"/>
    <w:rsid w:val="00422150"/>
    <w:rsid w:val="00424FD2"/>
    <w:rsid w:val="00436214"/>
    <w:rsid w:val="00443443"/>
    <w:rsid w:val="00444FD4"/>
    <w:rsid w:val="00454BB8"/>
    <w:rsid w:val="00455260"/>
    <w:rsid w:val="004565B2"/>
    <w:rsid w:val="00457AF3"/>
    <w:rsid w:val="004619A1"/>
    <w:rsid w:val="00462F3F"/>
    <w:rsid w:val="0046385D"/>
    <w:rsid w:val="00465896"/>
    <w:rsid w:val="0047315F"/>
    <w:rsid w:val="00476A19"/>
    <w:rsid w:val="00477DA3"/>
    <w:rsid w:val="00491818"/>
    <w:rsid w:val="00494168"/>
    <w:rsid w:val="00495320"/>
    <w:rsid w:val="00497BAD"/>
    <w:rsid w:val="004A3F70"/>
    <w:rsid w:val="004A7DE2"/>
    <w:rsid w:val="004B0E1D"/>
    <w:rsid w:val="004B2168"/>
    <w:rsid w:val="004C12FC"/>
    <w:rsid w:val="004C2D0E"/>
    <w:rsid w:val="004D172F"/>
    <w:rsid w:val="004D5F40"/>
    <w:rsid w:val="004E31B7"/>
    <w:rsid w:val="004E35EE"/>
    <w:rsid w:val="004E3A90"/>
    <w:rsid w:val="004E4467"/>
    <w:rsid w:val="004F4618"/>
    <w:rsid w:val="00505212"/>
    <w:rsid w:val="00505481"/>
    <w:rsid w:val="00513C91"/>
    <w:rsid w:val="005145B3"/>
    <w:rsid w:val="00517085"/>
    <w:rsid w:val="00517293"/>
    <w:rsid w:val="00517846"/>
    <w:rsid w:val="005523A6"/>
    <w:rsid w:val="00563A41"/>
    <w:rsid w:val="00563F82"/>
    <w:rsid w:val="00567452"/>
    <w:rsid w:val="005748E2"/>
    <w:rsid w:val="0057611C"/>
    <w:rsid w:val="00580627"/>
    <w:rsid w:val="005937F6"/>
    <w:rsid w:val="00593926"/>
    <w:rsid w:val="00597B82"/>
    <w:rsid w:val="005A1D89"/>
    <w:rsid w:val="005A3421"/>
    <w:rsid w:val="005B250D"/>
    <w:rsid w:val="005B6DD1"/>
    <w:rsid w:val="005C0ACD"/>
    <w:rsid w:val="005C0C6C"/>
    <w:rsid w:val="005C4240"/>
    <w:rsid w:val="005C474A"/>
    <w:rsid w:val="005C67A0"/>
    <w:rsid w:val="005C6FBA"/>
    <w:rsid w:val="005D27E3"/>
    <w:rsid w:val="005D6095"/>
    <w:rsid w:val="005D70B8"/>
    <w:rsid w:val="005E0044"/>
    <w:rsid w:val="005E233C"/>
    <w:rsid w:val="005F04B8"/>
    <w:rsid w:val="005F2BAB"/>
    <w:rsid w:val="005F6B2C"/>
    <w:rsid w:val="00601F1A"/>
    <w:rsid w:val="00610DBA"/>
    <w:rsid w:val="00620A1C"/>
    <w:rsid w:val="00626F90"/>
    <w:rsid w:val="00627A3A"/>
    <w:rsid w:val="00634ECE"/>
    <w:rsid w:val="006409A1"/>
    <w:rsid w:val="00644B95"/>
    <w:rsid w:val="00666DE5"/>
    <w:rsid w:val="006730E1"/>
    <w:rsid w:val="00673BBD"/>
    <w:rsid w:val="006752AD"/>
    <w:rsid w:val="00677F77"/>
    <w:rsid w:val="00680848"/>
    <w:rsid w:val="00682081"/>
    <w:rsid w:val="006850DC"/>
    <w:rsid w:val="006A2BC0"/>
    <w:rsid w:val="006A2E2B"/>
    <w:rsid w:val="006A3E76"/>
    <w:rsid w:val="006A6C94"/>
    <w:rsid w:val="006B5FDA"/>
    <w:rsid w:val="006B72C5"/>
    <w:rsid w:val="006D4BD4"/>
    <w:rsid w:val="007028FF"/>
    <w:rsid w:val="00703317"/>
    <w:rsid w:val="00712F59"/>
    <w:rsid w:val="00722C79"/>
    <w:rsid w:val="0072380C"/>
    <w:rsid w:val="007240DE"/>
    <w:rsid w:val="00733E6D"/>
    <w:rsid w:val="00736031"/>
    <w:rsid w:val="007419A8"/>
    <w:rsid w:val="0074623D"/>
    <w:rsid w:val="007463A8"/>
    <w:rsid w:val="00753612"/>
    <w:rsid w:val="00765521"/>
    <w:rsid w:val="00771BEE"/>
    <w:rsid w:val="00781DBD"/>
    <w:rsid w:val="00781ECB"/>
    <w:rsid w:val="00794149"/>
    <w:rsid w:val="0079673F"/>
    <w:rsid w:val="007B47DC"/>
    <w:rsid w:val="007C18BE"/>
    <w:rsid w:val="007C43F4"/>
    <w:rsid w:val="007C5FEC"/>
    <w:rsid w:val="007D12FE"/>
    <w:rsid w:val="007D41FD"/>
    <w:rsid w:val="007D498C"/>
    <w:rsid w:val="007D7DF3"/>
    <w:rsid w:val="007E00F1"/>
    <w:rsid w:val="007E2534"/>
    <w:rsid w:val="007E2BC6"/>
    <w:rsid w:val="007F24BE"/>
    <w:rsid w:val="0080199B"/>
    <w:rsid w:val="00807BCC"/>
    <w:rsid w:val="00813A0F"/>
    <w:rsid w:val="008238FC"/>
    <w:rsid w:val="00837915"/>
    <w:rsid w:val="0084347C"/>
    <w:rsid w:val="008519E6"/>
    <w:rsid w:val="00853101"/>
    <w:rsid w:val="00856A08"/>
    <w:rsid w:val="00870247"/>
    <w:rsid w:val="008705E8"/>
    <w:rsid w:val="008851BA"/>
    <w:rsid w:val="00897E05"/>
    <w:rsid w:val="008A5F8E"/>
    <w:rsid w:val="008B2762"/>
    <w:rsid w:val="008B4475"/>
    <w:rsid w:val="008C5665"/>
    <w:rsid w:val="008D31F6"/>
    <w:rsid w:val="008E18B1"/>
    <w:rsid w:val="008E7625"/>
    <w:rsid w:val="008F4067"/>
    <w:rsid w:val="008F7F4C"/>
    <w:rsid w:val="00900387"/>
    <w:rsid w:val="0090352B"/>
    <w:rsid w:val="00912DEC"/>
    <w:rsid w:val="00921A93"/>
    <w:rsid w:val="00924963"/>
    <w:rsid w:val="0093756F"/>
    <w:rsid w:val="00952F33"/>
    <w:rsid w:val="009545B2"/>
    <w:rsid w:val="00957CBD"/>
    <w:rsid w:val="009601C3"/>
    <w:rsid w:val="00965F85"/>
    <w:rsid w:val="00966DB1"/>
    <w:rsid w:val="00971931"/>
    <w:rsid w:val="009741C5"/>
    <w:rsid w:val="0097737C"/>
    <w:rsid w:val="00977BB0"/>
    <w:rsid w:val="00980FA6"/>
    <w:rsid w:val="00982D92"/>
    <w:rsid w:val="009830FF"/>
    <w:rsid w:val="009852EC"/>
    <w:rsid w:val="00986557"/>
    <w:rsid w:val="00987F29"/>
    <w:rsid w:val="009929E4"/>
    <w:rsid w:val="00993419"/>
    <w:rsid w:val="009968B3"/>
    <w:rsid w:val="00997419"/>
    <w:rsid w:val="009A48C4"/>
    <w:rsid w:val="009A6CEA"/>
    <w:rsid w:val="009A6E38"/>
    <w:rsid w:val="009B1EB8"/>
    <w:rsid w:val="009B60E0"/>
    <w:rsid w:val="009B62F8"/>
    <w:rsid w:val="009C2336"/>
    <w:rsid w:val="009C533E"/>
    <w:rsid w:val="009C7ADE"/>
    <w:rsid w:val="009D7392"/>
    <w:rsid w:val="00A049AA"/>
    <w:rsid w:val="00A1026A"/>
    <w:rsid w:val="00A25FC1"/>
    <w:rsid w:val="00A31DE3"/>
    <w:rsid w:val="00A37AC1"/>
    <w:rsid w:val="00A41DFD"/>
    <w:rsid w:val="00A43699"/>
    <w:rsid w:val="00A449FA"/>
    <w:rsid w:val="00A46532"/>
    <w:rsid w:val="00A525CD"/>
    <w:rsid w:val="00A55C5F"/>
    <w:rsid w:val="00A67FC7"/>
    <w:rsid w:val="00A712CF"/>
    <w:rsid w:val="00A71868"/>
    <w:rsid w:val="00A74724"/>
    <w:rsid w:val="00A80EE3"/>
    <w:rsid w:val="00A84479"/>
    <w:rsid w:val="00A85695"/>
    <w:rsid w:val="00A868B4"/>
    <w:rsid w:val="00A95233"/>
    <w:rsid w:val="00A95E00"/>
    <w:rsid w:val="00A97C3C"/>
    <w:rsid w:val="00AA0E55"/>
    <w:rsid w:val="00AA7D9E"/>
    <w:rsid w:val="00AB3665"/>
    <w:rsid w:val="00AC063D"/>
    <w:rsid w:val="00AC2665"/>
    <w:rsid w:val="00AC3173"/>
    <w:rsid w:val="00AC396A"/>
    <w:rsid w:val="00AC52EC"/>
    <w:rsid w:val="00AC5351"/>
    <w:rsid w:val="00AD1236"/>
    <w:rsid w:val="00AD1614"/>
    <w:rsid w:val="00AD4FCC"/>
    <w:rsid w:val="00AD5831"/>
    <w:rsid w:val="00AD7487"/>
    <w:rsid w:val="00AE04E4"/>
    <w:rsid w:val="00B01066"/>
    <w:rsid w:val="00B01231"/>
    <w:rsid w:val="00B03EA1"/>
    <w:rsid w:val="00B06375"/>
    <w:rsid w:val="00B07417"/>
    <w:rsid w:val="00B11B88"/>
    <w:rsid w:val="00B1305F"/>
    <w:rsid w:val="00B13522"/>
    <w:rsid w:val="00B2200B"/>
    <w:rsid w:val="00B244C2"/>
    <w:rsid w:val="00B25FC6"/>
    <w:rsid w:val="00B3741C"/>
    <w:rsid w:val="00B37A92"/>
    <w:rsid w:val="00B41926"/>
    <w:rsid w:val="00B421CE"/>
    <w:rsid w:val="00B45A56"/>
    <w:rsid w:val="00B632F4"/>
    <w:rsid w:val="00B63769"/>
    <w:rsid w:val="00B64800"/>
    <w:rsid w:val="00B7133A"/>
    <w:rsid w:val="00B753C4"/>
    <w:rsid w:val="00B7703F"/>
    <w:rsid w:val="00B85CB9"/>
    <w:rsid w:val="00B86464"/>
    <w:rsid w:val="00B95E55"/>
    <w:rsid w:val="00BB0EE4"/>
    <w:rsid w:val="00BB26C7"/>
    <w:rsid w:val="00BB5965"/>
    <w:rsid w:val="00BC2A9B"/>
    <w:rsid w:val="00BC4262"/>
    <w:rsid w:val="00BD2EDB"/>
    <w:rsid w:val="00BD558B"/>
    <w:rsid w:val="00BE1EFB"/>
    <w:rsid w:val="00BE3F94"/>
    <w:rsid w:val="00BE606C"/>
    <w:rsid w:val="00BE61D6"/>
    <w:rsid w:val="00BF046D"/>
    <w:rsid w:val="00C06992"/>
    <w:rsid w:val="00C07636"/>
    <w:rsid w:val="00C112A8"/>
    <w:rsid w:val="00C17279"/>
    <w:rsid w:val="00C220CA"/>
    <w:rsid w:val="00C251BC"/>
    <w:rsid w:val="00C27115"/>
    <w:rsid w:val="00C308A8"/>
    <w:rsid w:val="00C30BD1"/>
    <w:rsid w:val="00C34457"/>
    <w:rsid w:val="00C34CF7"/>
    <w:rsid w:val="00C4203C"/>
    <w:rsid w:val="00C47F6D"/>
    <w:rsid w:val="00C536E6"/>
    <w:rsid w:val="00C562FD"/>
    <w:rsid w:val="00C605FB"/>
    <w:rsid w:val="00C62758"/>
    <w:rsid w:val="00C64721"/>
    <w:rsid w:val="00C67A58"/>
    <w:rsid w:val="00C67A77"/>
    <w:rsid w:val="00C71CA7"/>
    <w:rsid w:val="00C73FA1"/>
    <w:rsid w:val="00C744AD"/>
    <w:rsid w:val="00C7482D"/>
    <w:rsid w:val="00C76D76"/>
    <w:rsid w:val="00C82343"/>
    <w:rsid w:val="00C84E9D"/>
    <w:rsid w:val="00C86152"/>
    <w:rsid w:val="00C96F8A"/>
    <w:rsid w:val="00CA2757"/>
    <w:rsid w:val="00CB0F8B"/>
    <w:rsid w:val="00CC5DE5"/>
    <w:rsid w:val="00CC5F89"/>
    <w:rsid w:val="00CD27E2"/>
    <w:rsid w:val="00CD33A7"/>
    <w:rsid w:val="00CD38A3"/>
    <w:rsid w:val="00CD6AC6"/>
    <w:rsid w:val="00CE1AC5"/>
    <w:rsid w:val="00CE26F7"/>
    <w:rsid w:val="00CE3428"/>
    <w:rsid w:val="00CE3BE0"/>
    <w:rsid w:val="00CE4369"/>
    <w:rsid w:val="00CF0128"/>
    <w:rsid w:val="00CF2C7B"/>
    <w:rsid w:val="00CF45CF"/>
    <w:rsid w:val="00D026CE"/>
    <w:rsid w:val="00D0647A"/>
    <w:rsid w:val="00D066D0"/>
    <w:rsid w:val="00D12726"/>
    <w:rsid w:val="00D20B47"/>
    <w:rsid w:val="00D221F5"/>
    <w:rsid w:val="00D22378"/>
    <w:rsid w:val="00D22849"/>
    <w:rsid w:val="00D22B71"/>
    <w:rsid w:val="00D255FB"/>
    <w:rsid w:val="00D35D17"/>
    <w:rsid w:val="00D403CC"/>
    <w:rsid w:val="00D4161A"/>
    <w:rsid w:val="00D44B87"/>
    <w:rsid w:val="00D47DD0"/>
    <w:rsid w:val="00D506A8"/>
    <w:rsid w:val="00D520C5"/>
    <w:rsid w:val="00D54810"/>
    <w:rsid w:val="00D54920"/>
    <w:rsid w:val="00D559F9"/>
    <w:rsid w:val="00D64552"/>
    <w:rsid w:val="00D649D0"/>
    <w:rsid w:val="00D67B27"/>
    <w:rsid w:val="00D85B2C"/>
    <w:rsid w:val="00D92E1D"/>
    <w:rsid w:val="00DA4632"/>
    <w:rsid w:val="00DB2169"/>
    <w:rsid w:val="00DB3291"/>
    <w:rsid w:val="00DB6786"/>
    <w:rsid w:val="00DC1813"/>
    <w:rsid w:val="00DC26FC"/>
    <w:rsid w:val="00DC6E82"/>
    <w:rsid w:val="00DD1962"/>
    <w:rsid w:val="00DE0DB2"/>
    <w:rsid w:val="00DE1119"/>
    <w:rsid w:val="00DF35A7"/>
    <w:rsid w:val="00DF5BBF"/>
    <w:rsid w:val="00DF7769"/>
    <w:rsid w:val="00E01C04"/>
    <w:rsid w:val="00E025B9"/>
    <w:rsid w:val="00E055D3"/>
    <w:rsid w:val="00E05655"/>
    <w:rsid w:val="00E10DD8"/>
    <w:rsid w:val="00E1156B"/>
    <w:rsid w:val="00E11A88"/>
    <w:rsid w:val="00E11E83"/>
    <w:rsid w:val="00E2549E"/>
    <w:rsid w:val="00E336E7"/>
    <w:rsid w:val="00E339C4"/>
    <w:rsid w:val="00E37BC0"/>
    <w:rsid w:val="00E41A9C"/>
    <w:rsid w:val="00E46939"/>
    <w:rsid w:val="00E52EBF"/>
    <w:rsid w:val="00E6146D"/>
    <w:rsid w:val="00E62DD5"/>
    <w:rsid w:val="00E64056"/>
    <w:rsid w:val="00E65E2D"/>
    <w:rsid w:val="00E71107"/>
    <w:rsid w:val="00E8006E"/>
    <w:rsid w:val="00E858AF"/>
    <w:rsid w:val="00E87E70"/>
    <w:rsid w:val="00E90312"/>
    <w:rsid w:val="00EB2431"/>
    <w:rsid w:val="00EC5565"/>
    <w:rsid w:val="00ED5A4B"/>
    <w:rsid w:val="00EE2A06"/>
    <w:rsid w:val="00EF00EB"/>
    <w:rsid w:val="00EF28F7"/>
    <w:rsid w:val="00F0260B"/>
    <w:rsid w:val="00F032F7"/>
    <w:rsid w:val="00F074F2"/>
    <w:rsid w:val="00F11667"/>
    <w:rsid w:val="00F12156"/>
    <w:rsid w:val="00F13CFF"/>
    <w:rsid w:val="00F20545"/>
    <w:rsid w:val="00F22D96"/>
    <w:rsid w:val="00F25702"/>
    <w:rsid w:val="00F25AE8"/>
    <w:rsid w:val="00F3032A"/>
    <w:rsid w:val="00F31C04"/>
    <w:rsid w:val="00F3389E"/>
    <w:rsid w:val="00F40DF6"/>
    <w:rsid w:val="00F42994"/>
    <w:rsid w:val="00F55903"/>
    <w:rsid w:val="00F60F3C"/>
    <w:rsid w:val="00F658B3"/>
    <w:rsid w:val="00F670F7"/>
    <w:rsid w:val="00F727A3"/>
    <w:rsid w:val="00F73A1D"/>
    <w:rsid w:val="00F7467D"/>
    <w:rsid w:val="00F752F6"/>
    <w:rsid w:val="00F94932"/>
    <w:rsid w:val="00F96C0E"/>
    <w:rsid w:val="00FA295A"/>
    <w:rsid w:val="00FA71F3"/>
    <w:rsid w:val="00FA7327"/>
    <w:rsid w:val="00FB5143"/>
    <w:rsid w:val="00FB5B04"/>
    <w:rsid w:val="00FB642B"/>
    <w:rsid w:val="00FD15E9"/>
    <w:rsid w:val="00FD363A"/>
    <w:rsid w:val="00FD6715"/>
    <w:rsid w:val="00FE4FDA"/>
    <w:rsid w:val="00FF3F9A"/>
    <w:rsid w:val="00FF7C9E"/>
    <w:rsid w:val="6018A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56832"/>
  <w15:docId w15:val="{AF5E6F1B-E877-4A25-8CD2-A0E44A40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7F6D"/>
  </w:style>
  <w:style w:type="paragraph" w:styleId="Heading1">
    <w:name w:val="heading 1"/>
    <w:basedOn w:val="Normal"/>
    <w:uiPriority w:val="1"/>
    <w:qFormat/>
    <w:pPr>
      <w:outlineLvl w:val="0"/>
    </w:pPr>
    <w:rPr>
      <w:rFonts w:ascii="Frutiger LT Std 57 Cn" w:eastAsia="Frutiger LT Std 57 Cn" w:hAnsi="Frutiger LT Std 57 Cn"/>
      <w:b/>
      <w:bCs/>
      <w:sz w:val="40"/>
      <w:szCs w:val="40"/>
    </w:rPr>
  </w:style>
  <w:style w:type="paragraph" w:styleId="Heading2">
    <w:name w:val="heading 2"/>
    <w:basedOn w:val="Normal"/>
    <w:uiPriority w:val="1"/>
    <w:qFormat/>
    <w:pPr>
      <w:ind w:left="113"/>
      <w:outlineLvl w:val="1"/>
    </w:pPr>
    <w:rPr>
      <w:rFonts w:ascii="Frutiger LT Std 57 Cn" w:eastAsia="Frutiger LT Std 57 Cn" w:hAnsi="Frutiger LT Std 57 Cn"/>
      <w:b/>
      <w:bCs/>
      <w:sz w:val="28"/>
      <w:szCs w:val="28"/>
    </w:rPr>
  </w:style>
  <w:style w:type="paragraph" w:styleId="Heading3">
    <w:name w:val="heading 3"/>
    <w:basedOn w:val="Normal"/>
    <w:uiPriority w:val="1"/>
    <w:qFormat/>
    <w:pPr>
      <w:ind w:left="119"/>
      <w:outlineLvl w:val="2"/>
    </w:pPr>
    <w:rPr>
      <w:rFonts w:ascii="Frutiger LT Std 57 Cn" w:eastAsia="Frutiger LT Std 57 Cn" w:hAnsi="Frutiger LT Std 57 Cn"/>
      <w:b/>
      <w:bCs/>
      <w:sz w:val="20"/>
      <w:szCs w:val="20"/>
    </w:rPr>
  </w:style>
  <w:style w:type="paragraph" w:styleId="Heading4">
    <w:name w:val="heading 4"/>
    <w:basedOn w:val="Normal"/>
    <w:uiPriority w:val="1"/>
    <w:qFormat/>
    <w:pPr>
      <w:ind w:left="108"/>
      <w:outlineLvl w:val="3"/>
    </w:pPr>
    <w:rPr>
      <w:rFonts w:ascii="Frutiger LT Std 57 Cn" w:eastAsia="Frutiger LT Std 57 Cn" w:hAnsi="Frutiger LT Std 57 C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Frutiger LT Std 57 Cn" w:eastAsia="Frutiger LT Std 57 Cn" w:hAnsi="Frutiger LT Std 57 Cn"/>
      <w:sz w:val="18"/>
      <w:szCs w:val="18"/>
    </w:rPr>
  </w:style>
  <w:style w:type="paragraph" w:styleId="ListParagraph">
    <w:name w:val="List Paragraph"/>
    <w:basedOn w:val="Normal"/>
    <w:uiPriority w:val="1"/>
    <w:qFormat/>
  </w:style>
  <w:style w:type="paragraph" w:customStyle="1" w:styleId="TableParagraph">
    <w:name w:val="Table Paragraph"/>
    <w:basedOn w:val="Normal"/>
    <w:next w:val="Normal"/>
    <w:uiPriority w:val="1"/>
    <w:qFormat/>
  </w:style>
  <w:style w:type="paragraph" w:styleId="BalloonText">
    <w:name w:val="Balloon Text"/>
    <w:basedOn w:val="Normal"/>
    <w:link w:val="BalloonTextChar"/>
    <w:uiPriority w:val="99"/>
    <w:semiHidden/>
    <w:unhideWhenUsed/>
    <w:rsid w:val="008A5F8E"/>
    <w:rPr>
      <w:rFonts w:ascii="Tahoma" w:hAnsi="Tahoma" w:cs="Tahoma"/>
      <w:sz w:val="16"/>
      <w:szCs w:val="16"/>
    </w:rPr>
  </w:style>
  <w:style w:type="character" w:customStyle="1" w:styleId="BalloonTextChar">
    <w:name w:val="Balloon Text Char"/>
    <w:basedOn w:val="DefaultParagraphFont"/>
    <w:link w:val="BalloonText"/>
    <w:uiPriority w:val="99"/>
    <w:semiHidden/>
    <w:rsid w:val="008A5F8E"/>
    <w:rPr>
      <w:rFonts w:ascii="Tahoma" w:hAnsi="Tahoma" w:cs="Tahoma"/>
      <w:sz w:val="16"/>
      <w:szCs w:val="16"/>
    </w:rPr>
  </w:style>
  <w:style w:type="paragraph" w:styleId="Header">
    <w:name w:val="header"/>
    <w:basedOn w:val="Normal"/>
    <w:link w:val="HeaderChar"/>
    <w:uiPriority w:val="99"/>
    <w:unhideWhenUsed/>
    <w:rsid w:val="00E62DD5"/>
    <w:pPr>
      <w:tabs>
        <w:tab w:val="center" w:pos="4680"/>
        <w:tab w:val="right" w:pos="9360"/>
      </w:tabs>
    </w:pPr>
  </w:style>
  <w:style w:type="character" w:customStyle="1" w:styleId="HeaderChar">
    <w:name w:val="Header Char"/>
    <w:basedOn w:val="DefaultParagraphFont"/>
    <w:link w:val="Header"/>
    <w:uiPriority w:val="99"/>
    <w:rsid w:val="00E62DD5"/>
  </w:style>
  <w:style w:type="paragraph" w:styleId="Footer">
    <w:name w:val="footer"/>
    <w:basedOn w:val="Normal"/>
    <w:link w:val="FooterChar"/>
    <w:uiPriority w:val="99"/>
    <w:unhideWhenUsed/>
    <w:rsid w:val="00E62DD5"/>
    <w:pPr>
      <w:tabs>
        <w:tab w:val="center" w:pos="4680"/>
        <w:tab w:val="right" w:pos="9360"/>
      </w:tabs>
    </w:pPr>
  </w:style>
  <w:style w:type="character" w:customStyle="1" w:styleId="FooterChar">
    <w:name w:val="Footer Char"/>
    <w:basedOn w:val="DefaultParagraphFont"/>
    <w:link w:val="Footer"/>
    <w:uiPriority w:val="99"/>
    <w:rsid w:val="00E62DD5"/>
  </w:style>
  <w:style w:type="character" w:styleId="Hyperlink">
    <w:name w:val="Hyperlink"/>
    <w:basedOn w:val="DefaultParagraphFont"/>
    <w:uiPriority w:val="99"/>
    <w:unhideWhenUsed/>
    <w:rsid w:val="00E62DD5"/>
    <w:rPr>
      <w:color w:val="0000FF" w:themeColor="hyperlink"/>
      <w:u w:val="single"/>
    </w:rPr>
  </w:style>
  <w:style w:type="paragraph" w:customStyle="1" w:styleId="Style1">
    <w:name w:val="Style1"/>
    <w:basedOn w:val="Normal"/>
    <w:uiPriority w:val="1"/>
    <w:qFormat/>
    <w:rsid w:val="00E62DD5"/>
    <w:pPr>
      <w:jc w:val="center"/>
    </w:pPr>
    <w:rPr>
      <w:rFonts w:ascii="Calibri" w:hAnsi="Calibri"/>
      <w:color w:val="000000" w:themeColor="text1"/>
      <w:sz w:val="20"/>
      <w:szCs w:val="20"/>
    </w:rPr>
  </w:style>
  <w:style w:type="paragraph" w:customStyle="1" w:styleId="subhead2bold">
    <w:name w:val="subhead 2 bold"/>
    <w:basedOn w:val="Normal"/>
    <w:uiPriority w:val="99"/>
    <w:rsid w:val="00E858AF"/>
    <w:pPr>
      <w:keepNext/>
      <w:widowControl/>
      <w:spacing w:before="120" w:after="240" w:line="240" w:lineRule="exact"/>
    </w:pPr>
    <w:rPr>
      <w:rFonts w:ascii="Times New Roman" w:hAnsi="Times New Roman" w:cs="Times New Roman"/>
      <w:b/>
      <w:bCs/>
      <w:sz w:val="28"/>
      <w:szCs w:val="28"/>
    </w:rPr>
  </w:style>
  <w:style w:type="character" w:styleId="CommentReference">
    <w:name w:val="annotation reference"/>
    <w:basedOn w:val="DefaultParagraphFont"/>
    <w:uiPriority w:val="99"/>
    <w:semiHidden/>
    <w:unhideWhenUsed/>
    <w:rsid w:val="00E858AF"/>
    <w:rPr>
      <w:sz w:val="16"/>
      <w:szCs w:val="16"/>
    </w:rPr>
  </w:style>
  <w:style w:type="paragraph" w:styleId="CommentText">
    <w:name w:val="annotation text"/>
    <w:basedOn w:val="Normal"/>
    <w:link w:val="CommentTextChar"/>
    <w:uiPriority w:val="99"/>
    <w:semiHidden/>
    <w:unhideWhenUsed/>
    <w:rsid w:val="00E858AF"/>
    <w:rPr>
      <w:sz w:val="20"/>
      <w:szCs w:val="20"/>
    </w:rPr>
  </w:style>
  <w:style w:type="character" w:customStyle="1" w:styleId="CommentTextChar">
    <w:name w:val="Comment Text Char"/>
    <w:basedOn w:val="DefaultParagraphFont"/>
    <w:link w:val="CommentText"/>
    <w:uiPriority w:val="99"/>
    <w:semiHidden/>
    <w:rsid w:val="00E858AF"/>
    <w:rPr>
      <w:sz w:val="20"/>
      <w:szCs w:val="20"/>
    </w:rPr>
  </w:style>
  <w:style w:type="paragraph" w:styleId="CommentSubject">
    <w:name w:val="annotation subject"/>
    <w:basedOn w:val="CommentText"/>
    <w:next w:val="CommentText"/>
    <w:link w:val="CommentSubjectChar"/>
    <w:uiPriority w:val="99"/>
    <w:semiHidden/>
    <w:unhideWhenUsed/>
    <w:rsid w:val="00E858AF"/>
    <w:rPr>
      <w:b/>
      <w:bCs/>
    </w:rPr>
  </w:style>
  <w:style w:type="character" w:customStyle="1" w:styleId="CommentSubjectChar">
    <w:name w:val="Comment Subject Char"/>
    <w:basedOn w:val="CommentTextChar"/>
    <w:link w:val="CommentSubject"/>
    <w:uiPriority w:val="99"/>
    <w:semiHidden/>
    <w:rsid w:val="00E858AF"/>
    <w:rPr>
      <w:b/>
      <w:bCs/>
      <w:sz w:val="20"/>
      <w:szCs w:val="20"/>
    </w:rPr>
  </w:style>
  <w:style w:type="paragraph" w:customStyle="1" w:styleId="BasicParagraph">
    <w:name w:val="[Basic Paragraph]"/>
    <w:basedOn w:val="Normal"/>
    <w:uiPriority w:val="99"/>
    <w:rsid w:val="007E2BC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customStyle="1" w:styleId="TopCategoryDescriptorsCoverStyles">
    <w:name w:val="Top Category Descriptors (Cover Styles)"/>
    <w:basedOn w:val="DefaultParagraphFont"/>
    <w:uiPriority w:val="99"/>
    <w:rsid w:val="007E2BC6"/>
    <w:rPr>
      <w:rFonts w:ascii="CircularTest-Normal" w:hAnsi="CircularTest-Normal" w:cs="CircularTest-Normal"/>
      <w:sz w:val="24"/>
      <w:szCs w:val="24"/>
    </w:rPr>
  </w:style>
  <w:style w:type="character" w:styleId="FollowedHyperlink">
    <w:name w:val="FollowedHyperlink"/>
    <w:basedOn w:val="DefaultParagraphFont"/>
    <w:uiPriority w:val="99"/>
    <w:semiHidden/>
    <w:unhideWhenUsed/>
    <w:rsid w:val="007E2BC6"/>
    <w:rPr>
      <w:color w:val="800080" w:themeColor="followedHyperlink"/>
      <w:u w:val="single"/>
    </w:rPr>
  </w:style>
  <w:style w:type="paragraph" w:customStyle="1" w:styleId="Default">
    <w:name w:val="Default"/>
    <w:rsid w:val="005F6B2C"/>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4265">
      <w:bodyDiv w:val="1"/>
      <w:marLeft w:val="0"/>
      <w:marRight w:val="0"/>
      <w:marTop w:val="0"/>
      <w:marBottom w:val="0"/>
      <w:divBdr>
        <w:top w:val="none" w:sz="0" w:space="0" w:color="auto"/>
        <w:left w:val="none" w:sz="0" w:space="0" w:color="auto"/>
        <w:bottom w:val="none" w:sz="0" w:space="0" w:color="auto"/>
        <w:right w:val="none" w:sz="0" w:space="0" w:color="auto"/>
      </w:divBdr>
    </w:div>
    <w:div w:id="1179271262">
      <w:bodyDiv w:val="1"/>
      <w:marLeft w:val="0"/>
      <w:marRight w:val="0"/>
      <w:marTop w:val="0"/>
      <w:marBottom w:val="0"/>
      <w:divBdr>
        <w:top w:val="none" w:sz="0" w:space="0" w:color="auto"/>
        <w:left w:val="none" w:sz="0" w:space="0" w:color="auto"/>
        <w:bottom w:val="none" w:sz="0" w:space="0" w:color="auto"/>
        <w:right w:val="none" w:sz="0" w:space="0" w:color="auto"/>
      </w:divBdr>
    </w:div>
    <w:div w:id="1542786296">
      <w:bodyDiv w:val="1"/>
      <w:marLeft w:val="0"/>
      <w:marRight w:val="0"/>
      <w:marTop w:val="0"/>
      <w:marBottom w:val="0"/>
      <w:divBdr>
        <w:top w:val="none" w:sz="0" w:space="0" w:color="auto"/>
        <w:left w:val="none" w:sz="0" w:space="0" w:color="auto"/>
        <w:bottom w:val="none" w:sz="0" w:space="0" w:color="auto"/>
        <w:right w:val="none" w:sz="0" w:space="0" w:color="auto"/>
      </w:divBdr>
    </w:div>
    <w:div w:id="1894147192">
      <w:bodyDiv w:val="1"/>
      <w:marLeft w:val="0"/>
      <w:marRight w:val="0"/>
      <w:marTop w:val="0"/>
      <w:marBottom w:val="0"/>
      <w:divBdr>
        <w:top w:val="none" w:sz="0" w:space="0" w:color="auto"/>
        <w:left w:val="none" w:sz="0" w:space="0" w:color="auto"/>
        <w:bottom w:val="none" w:sz="0" w:space="0" w:color="auto"/>
        <w:right w:val="none" w:sz="0" w:space="0" w:color="auto"/>
      </w:divBdr>
    </w:div>
    <w:div w:id="205835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4A9E-5C4E-403F-9CE1-46C711F5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Wisneski, Pamela</dc:creator>
  <cp:lastModifiedBy>Green, Annette</cp:lastModifiedBy>
  <cp:revision>16</cp:revision>
  <cp:lastPrinted>2020-03-25T17:38:00Z</cp:lastPrinted>
  <dcterms:created xsi:type="dcterms:W3CDTF">2022-09-21T18:04:00Z</dcterms:created>
  <dcterms:modified xsi:type="dcterms:W3CDTF">2022-10-21T14:03:00Z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2016-02-22T00:00:00Z</vt:filetime>
  </property>
</Properties>
</file>